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3DD" w:rsidRDefault="00C553DD" w:rsidP="00C553DD">
      <w:pPr>
        <w:spacing w:after="0" w:line="240" w:lineRule="auto"/>
        <w:jc w:val="center"/>
        <w:rPr>
          <w:rFonts w:ascii="Times New Roman" w:eastAsia="Calibri" w:hAnsi="Times New Roman" w:cs="Times New Roman"/>
          <w:b/>
          <w:sz w:val="28"/>
          <w:szCs w:val="28"/>
        </w:rPr>
      </w:pPr>
    </w:p>
    <w:p w:rsidR="00C553DD" w:rsidRDefault="00C553DD" w:rsidP="00C553D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СОВЕТ ДЕПУТАТОВ</w:t>
      </w:r>
    </w:p>
    <w:p w:rsidR="00C553DD" w:rsidRDefault="00C553DD" w:rsidP="00C553D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ЧЕРНОКУРЬИНСКОГО СЕЛЬСОВЕТА</w:t>
      </w:r>
    </w:p>
    <w:p w:rsidR="00C553DD" w:rsidRDefault="00C553DD" w:rsidP="00C553D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КАРАСУКСКОГО РАЙОНА   НОВОСИБИРСКОЙ ОБЛАСТИ</w:t>
      </w:r>
    </w:p>
    <w:p w:rsidR="00C553DD" w:rsidRDefault="00C553DD" w:rsidP="00C553D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шестого созыва</w:t>
      </w:r>
    </w:p>
    <w:p w:rsidR="00C553DD" w:rsidRPr="00C553DD" w:rsidRDefault="00C553DD" w:rsidP="00C553DD">
      <w:pPr>
        <w:tabs>
          <w:tab w:val="center" w:pos="4677"/>
        </w:tabs>
        <w:spacing w:after="0" w:line="240" w:lineRule="auto"/>
        <w:rPr>
          <w:rFonts w:ascii="Times New Roman" w:eastAsia="Calibri" w:hAnsi="Times New Roman" w:cs="Times New Roman"/>
          <w:szCs w:val="28"/>
        </w:rPr>
      </w:pPr>
      <w:r>
        <w:rPr>
          <w:rFonts w:ascii="Times New Roman" w:eastAsia="Calibri" w:hAnsi="Times New Roman" w:cs="Times New Roman"/>
          <w:sz w:val="28"/>
          <w:szCs w:val="28"/>
        </w:rPr>
        <w:t xml:space="preserve">           </w:t>
      </w:r>
      <w:r>
        <w:rPr>
          <w:rFonts w:ascii="Times New Roman" w:eastAsia="Calibri" w:hAnsi="Times New Roman" w:cs="Times New Roman"/>
          <w:sz w:val="28"/>
          <w:szCs w:val="28"/>
        </w:rPr>
        <w:tab/>
      </w:r>
    </w:p>
    <w:p w:rsidR="00C553DD" w:rsidRDefault="00C553DD" w:rsidP="00C553DD">
      <w:pPr>
        <w:tabs>
          <w:tab w:val="center" w:pos="4677"/>
        </w:tabs>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РЕШЕНИЕ</w:t>
      </w:r>
    </w:p>
    <w:p w:rsidR="00C553DD" w:rsidRDefault="00C553DD" w:rsidP="00C553DD">
      <w:pPr>
        <w:spacing w:after="0" w:line="240" w:lineRule="auto"/>
        <w:jc w:val="center"/>
        <w:rPr>
          <w:rFonts w:ascii="Times New Roman" w:eastAsia="Calibri" w:hAnsi="Times New Roman" w:cs="Times New Roman"/>
          <w:b/>
          <w:sz w:val="28"/>
          <w:szCs w:val="28"/>
        </w:rPr>
      </w:pPr>
      <w:r w:rsidRPr="000845CF">
        <w:rPr>
          <w:rFonts w:ascii="Times New Roman" w:eastAsia="Calibri" w:hAnsi="Times New Roman" w:cs="Times New Roman"/>
          <w:b/>
          <w:sz w:val="28"/>
          <w:szCs w:val="28"/>
        </w:rPr>
        <w:t>(</w:t>
      </w:r>
      <w:r w:rsidR="007E029B">
        <w:rPr>
          <w:rFonts w:ascii="Times New Roman" w:eastAsia="Calibri" w:hAnsi="Times New Roman" w:cs="Times New Roman"/>
          <w:b/>
          <w:sz w:val="28"/>
          <w:szCs w:val="28"/>
        </w:rPr>
        <w:t>18</w:t>
      </w:r>
      <w:r>
        <w:rPr>
          <w:rFonts w:ascii="Times New Roman" w:eastAsia="Calibri" w:hAnsi="Times New Roman" w:cs="Times New Roman"/>
          <w:b/>
          <w:sz w:val="28"/>
          <w:szCs w:val="28"/>
        </w:rPr>
        <w:t xml:space="preserve"> сессия</w:t>
      </w:r>
      <w:r w:rsidRPr="000845CF">
        <w:rPr>
          <w:rFonts w:ascii="Times New Roman" w:eastAsia="Calibri" w:hAnsi="Times New Roman" w:cs="Times New Roman"/>
          <w:b/>
          <w:sz w:val="28"/>
          <w:szCs w:val="28"/>
        </w:rPr>
        <w:t>)</w:t>
      </w:r>
    </w:p>
    <w:p w:rsidR="00C553DD" w:rsidRPr="00E9486E" w:rsidRDefault="00C553DD" w:rsidP="00C553DD">
      <w:pPr>
        <w:spacing w:after="0" w:line="240" w:lineRule="auto"/>
        <w:jc w:val="center"/>
        <w:rPr>
          <w:rFonts w:ascii="Times New Roman" w:eastAsia="Calibri" w:hAnsi="Times New Roman" w:cs="Times New Roman"/>
          <w:sz w:val="6"/>
          <w:szCs w:val="28"/>
        </w:rPr>
      </w:pPr>
    </w:p>
    <w:p w:rsidR="00C553DD" w:rsidRDefault="00C553DD" w:rsidP="00C553DD">
      <w:pPr>
        <w:tabs>
          <w:tab w:val="left" w:pos="6660"/>
        </w:tabs>
        <w:spacing w:after="0" w:line="240" w:lineRule="auto"/>
        <w:rPr>
          <w:rFonts w:ascii="Times New Roman" w:hAnsi="Times New Roman"/>
          <w:b/>
          <w:sz w:val="28"/>
          <w:szCs w:val="28"/>
        </w:rPr>
      </w:pPr>
      <w:r>
        <w:rPr>
          <w:rFonts w:ascii="Times New Roman" w:eastAsia="Calibri" w:hAnsi="Times New Roman" w:cs="Times New Roman"/>
          <w:b/>
          <w:sz w:val="28"/>
          <w:szCs w:val="28"/>
        </w:rPr>
        <w:t>13.05.2022г.</w:t>
      </w:r>
      <w:r w:rsidRPr="000845CF">
        <w:rPr>
          <w:rFonts w:ascii="Times New Roman" w:eastAsia="Calibri" w:hAnsi="Times New Roman" w:cs="Times New Roman"/>
          <w:b/>
          <w:sz w:val="28"/>
          <w:szCs w:val="28"/>
        </w:rPr>
        <w:t xml:space="preserve">        </w:t>
      </w:r>
      <w:r>
        <w:rPr>
          <w:rFonts w:ascii="Times New Roman" w:eastAsia="Calibri" w:hAnsi="Times New Roman" w:cs="Times New Roman"/>
          <w:b/>
          <w:sz w:val="28"/>
          <w:szCs w:val="28"/>
        </w:rPr>
        <w:t xml:space="preserve">                                                                                              </w:t>
      </w:r>
      <w:r>
        <w:rPr>
          <w:rFonts w:ascii="Times New Roman" w:hAnsi="Times New Roman"/>
          <w:b/>
          <w:sz w:val="28"/>
          <w:szCs w:val="28"/>
        </w:rPr>
        <w:t xml:space="preserve">        </w:t>
      </w:r>
      <w:r w:rsidRPr="000845CF">
        <w:rPr>
          <w:rFonts w:ascii="Times New Roman" w:eastAsia="Calibri" w:hAnsi="Times New Roman" w:cs="Times New Roman"/>
          <w:b/>
          <w:sz w:val="28"/>
          <w:szCs w:val="28"/>
        </w:rPr>
        <w:t>№</w:t>
      </w:r>
      <w:r w:rsidR="00FE66AF">
        <w:rPr>
          <w:rFonts w:ascii="Times New Roman" w:hAnsi="Times New Roman"/>
          <w:b/>
          <w:sz w:val="28"/>
          <w:szCs w:val="28"/>
        </w:rPr>
        <w:t>69</w:t>
      </w:r>
    </w:p>
    <w:p w:rsidR="00ED7857" w:rsidRDefault="00ED7857" w:rsidP="00C553DD">
      <w:pPr>
        <w:tabs>
          <w:tab w:val="left" w:pos="6660"/>
        </w:tabs>
        <w:spacing w:after="0" w:line="240" w:lineRule="auto"/>
        <w:rPr>
          <w:rFonts w:ascii="Times New Roman" w:hAnsi="Times New Roman"/>
          <w:b/>
          <w:sz w:val="28"/>
          <w:szCs w:val="28"/>
        </w:rPr>
      </w:pPr>
    </w:p>
    <w:p w:rsidR="00ED7857" w:rsidRPr="00C553DD" w:rsidRDefault="00ED7857" w:rsidP="00ED7857">
      <w:pPr>
        <w:pStyle w:val="a3"/>
        <w:spacing w:before="0" w:beforeAutospacing="0" w:after="0" w:afterAutospacing="0"/>
        <w:jc w:val="center"/>
        <w:rPr>
          <w:b/>
          <w:sz w:val="28"/>
          <w:szCs w:val="28"/>
        </w:rPr>
      </w:pPr>
      <w:r>
        <w:rPr>
          <w:b/>
          <w:sz w:val="28"/>
          <w:szCs w:val="28"/>
        </w:rPr>
        <w:t>Об утверждении положения</w:t>
      </w:r>
    </w:p>
    <w:p w:rsidR="00ED7857" w:rsidRPr="00C553DD" w:rsidRDefault="00ED7857" w:rsidP="00ED7857">
      <w:pPr>
        <w:pStyle w:val="a3"/>
        <w:spacing w:before="0" w:beforeAutospacing="0" w:after="0" w:afterAutospacing="0"/>
        <w:jc w:val="center"/>
        <w:rPr>
          <w:b/>
          <w:sz w:val="28"/>
          <w:szCs w:val="28"/>
        </w:rPr>
      </w:pPr>
      <w:r w:rsidRPr="00C553DD">
        <w:rPr>
          <w:b/>
          <w:sz w:val="28"/>
          <w:szCs w:val="28"/>
        </w:rPr>
        <w:t xml:space="preserve">о бюджетном процессе </w:t>
      </w:r>
      <w:proofErr w:type="spellStart"/>
      <w:r w:rsidRPr="00C553DD">
        <w:rPr>
          <w:b/>
          <w:sz w:val="28"/>
          <w:szCs w:val="28"/>
        </w:rPr>
        <w:t>Чернокурьинского</w:t>
      </w:r>
      <w:proofErr w:type="spellEnd"/>
      <w:r w:rsidRPr="00C553DD">
        <w:rPr>
          <w:b/>
          <w:sz w:val="28"/>
          <w:szCs w:val="28"/>
        </w:rPr>
        <w:t xml:space="preserve"> сельсовета </w:t>
      </w:r>
    </w:p>
    <w:p w:rsidR="00ED7857" w:rsidRPr="00C553DD" w:rsidRDefault="00ED7857" w:rsidP="00ED7857">
      <w:pPr>
        <w:pStyle w:val="a3"/>
        <w:spacing w:before="0" w:beforeAutospacing="0" w:after="0" w:afterAutospacing="0"/>
        <w:jc w:val="center"/>
        <w:rPr>
          <w:b/>
          <w:sz w:val="28"/>
          <w:szCs w:val="28"/>
        </w:rPr>
      </w:pPr>
      <w:r w:rsidRPr="00C553DD">
        <w:rPr>
          <w:b/>
          <w:sz w:val="28"/>
          <w:szCs w:val="28"/>
        </w:rPr>
        <w:t>Карасукского района Новосибирской области</w:t>
      </w:r>
    </w:p>
    <w:p w:rsidR="00ED7857" w:rsidRDefault="00ED7857" w:rsidP="00C553DD">
      <w:pPr>
        <w:tabs>
          <w:tab w:val="left" w:pos="6660"/>
        </w:tabs>
        <w:spacing w:after="0" w:line="240" w:lineRule="auto"/>
        <w:rPr>
          <w:rFonts w:ascii="Times New Roman" w:hAnsi="Times New Roman"/>
          <w:b/>
          <w:sz w:val="28"/>
          <w:szCs w:val="28"/>
        </w:rPr>
      </w:pPr>
    </w:p>
    <w:p w:rsidR="00C553DD" w:rsidRDefault="00C553DD" w:rsidP="00C553DD">
      <w:pPr>
        <w:tabs>
          <w:tab w:val="left" w:pos="6660"/>
        </w:tabs>
        <w:spacing w:after="0" w:line="240" w:lineRule="auto"/>
        <w:rPr>
          <w:rFonts w:ascii="Times New Roman" w:eastAsia="Calibri" w:hAnsi="Times New Roman" w:cs="Times New Roman"/>
          <w:sz w:val="28"/>
          <w:szCs w:val="28"/>
        </w:rPr>
      </w:pPr>
    </w:p>
    <w:p w:rsidR="00C553DD" w:rsidRDefault="00ED7857" w:rsidP="00ED7857">
      <w:pPr>
        <w:spacing w:after="0" w:line="276" w:lineRule="auto"/>
        <w:jc w:val="both"/>
        <w:rPr>
          <w:rFonts w:ascii="Times New Roman" w:hAnsi="Times New Roman"/>
          <w:sz w:val="28"/>
          <w:szCs w:val="28"/>
        </w:rPr>
      </w:pPr>
      <w:r>
        <w:rPr>
          <w:rFonts w:ascii="Times New Roman" w:hAnsi="Times New Roman"/>
          <w:sz w:val="28"/>
          <w:szCs w:val="28"/>
        </w:rPr>
        <w:t xml:space="preserve">       </w:t>
      </w:r>
      <w:r w:rsidR="00C553DD" w:rsidRPr="00812940">
        <w:rPr>
          <w:rFonts w:ascii="Times New Roman" w:hAnsi="Times New Roman"/>
          <w:sz w:val="28"/>
          <w:szCs w:val="28"/>
        </w:rPr>
        <w:t xml:space="preserve">В соответствии с Бюджетным кодексом Российской Федерации и иными нормативными правовыми актами Российской Федерации, Уставом </w:t>
      </w:r>
      <w:proofErr w:type="spellStart"/>
      <w:r w:rsidR="00C553DD" w:rsidRPr="00812940">
        <w:rPr>
          <w:rFonts w:ascii="Times New Roman" w:hAnsi="Times New Roman"/>
          <w:sz w:val="28"/>
          <w:szCs w:val="28"/>
        </w:rPr>
        <w:t>Чернокурьинского</w:t>
      </w:r>
      <w:proofErr w:type="spellEnd"/>
      <w:r w:rsidR="00C553DD" w:rsidRPr="00812940">
        <w:rPr>
          <w:rFonts w:ascii="Times New Roman" w:hAnsi="Times New Roman"/>
          <w:sz w:val="28"/>
          <w:szCs w:val="28"/>
        </w:rPr>
        <w:t xml:space="preserve"> сельсовета, </w:t>
      </w:r>
      <w:r w:rsidR="00C553DD">
        <w:rPr>
          <w:rFonts w:ascii="Times New Roman" w:hAnsi="Times New Roman"/>
          <w:sz w:val="28"/>
          <w:szCs w:val="28"/>
        </w:rPr>
        <w:t xml:space="preserve">совет депутатов </w:t>
      </w:r>
      <w:proofErr w:type="spellStart"/>
      <w:r w:rsidR="00C553DD">
        <w:rPr>
          <w:rFonts w:ascii="Times New Roman" w:hAnsi="Times New Roman"/>
          <w:sz w:val="28"/>
          <w:szCs w:val="28"/>
        </w:rPr>
        <w:t>Чернокурьинского</w:t>
      </w:r>
      <w:proofErr w:type="spellEnd"/>
      <w:r w:rsidR="00C553DD">
        <w:rPr>
          <w:rFonts w:ascii="Times New Roman" w:hAnsi="Times New Roman"/>
          <w:sz w:val="28"/>
          <w:szCs w:val="28"/>
        </w:rPr>
        <w:t xml:space="preserve"> сельсовета Карасукского района Новосибирской области </w:t>
      </w:r>
    </w:p>
    <w:p w:rsidR="00C553DD" w:rsidRDefault="00C553DD" w:rsidP="00C553DD">
      <w:pPr>
        <w:spacing w:after="0" w:line="240" w:lineRule="auto"/>
        <w:ind w:firstLine="567"/>
        <w:jc w:val="both"/>
        <w:rPr>
          <w:rFonts w:ascii="Times New Roman" w:hAnsi="Times New Roman"/>
          <w:b/>
          <w:bCs/>
          <w:sz w:val="28"/>
          <w:szCs w:val="28"/>
        </w:rPr>
      </w:pPr>
      <w:r w:rsidRPr="00C553DD">
        <w:rPr>
          <w:rFonts w:ascii="Times New Roman" w:hAnsi="Times New Roman"/>
          <w:b/>
          <w:bCs/>
          <w:sz w:val="28"/>
          <w:szCs w:val="28"/>
        </w:rPr>
        <w:t>РЕШИЛ:</w:t>
      </w:r>
    </w:p>
    <w:p w:rsidR="00DE49BB" w:rsidRPr="00DE49BB" w:rsidRDefault="00DE49BB" w:rsidP="00C553DD">
      <w:pPr>
        <w:spacing w:after="0" w:line="240" w:lineRule="auto"/>
        <w:ind w:firstLine="567"/>
        <w:jc w:val="both"/>
        <w:rPr>
          <w:rFonts w:ascii="Times New Roman" w:hAnsi="Times New Roman"/>
          <w:b/>
          <w:bCs/>
          <w:sz w:val="12"/>
          <w:szCs w:val="28"/>
        </w:rPr>
      </w:pPr>
    </w:p>
    <w:p w:rsidR="00C553DD" w:rsidRPr="00C553DD" w:rsidRDefault="00C553DD" w:rsidP="00C553DD">
      <w:pPr>
        <w:spacing w:after="0" w:line="240" w:lineRule="auto"/>
        <w:ind w:firstLine="567"/>
        <w:jc w:val="both"/>
        <w:rPr>
          <w:rFonts w:ascii="Times New Roman" w:hAnsi="Times New Roman"/>
          <w:sz w:val="4"/>
          <w:szCs w:val="28"/>
        </w:rPr>
      </w:pPr>
    </w:p>
    <w:p w:rsidR="00DE49BB" w:rsidRPr="00ED7857" w:rsidRDefault="00ED7857" w:rsidP="00B746D1">
      <w:pPr>
        <w:pStyle w:val="a4"/>
        <w:spacing w:line="276" w:lineRule="auto"/>
        <w:ind w:firstLine="284"/>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1. </w:t>
      </w:r>
      <w:r w:rsidR="00C553DD" w:rsidRPr="00ED7857">
        <w:rPr>
          <w:rFonts w:ascii="Times New Roman" w:hAnsi="Times New Roman" w:cs="Times New Roman"/>
          <w:sz w:val="28"/>
          <w:szCs w:val="28"/>
          <w:lang w:val="ru-RU"/>
        </w:rPr>
        <w:t>Утвердить Положение «О бюджетном процес</w:t>
      </w:r>
      <w:r>
        <w:rPr>
          <w:rFonts w:ascii="Times New Roman" w:hAnsi="Times New Roman" w:cs="Times New Roman"/>
          <w:sz w:val="28"/>
          <w:szCs w:val="28"/>
          <w:lang w:val="ru-RU"/>
        </w:rPr>
        <w:t xml:space="preserve">се  </w:t>
      </w:r>
      <w:proofErr w:type="spellStart"/>
      <w:r>
        <w:rPr>
          <w:rFonts w:ascii="Times New Roman" w:hAnsi="Times New Roman" w:cs="Times New Roman"/>
          <w:sz w:val="28"/>
          <w:szCs w:val="28"/>
          <w:lang w:val="ru-RU"/>
        </w:rPr>
        <w:t>Чернокурьинского</w:t>
      </w:r>
      <w:proofErr w:type="spellEnd"/>
      <w:r>
        <w:rPr>
          <w:rFonts w:ascii="Times New Roman" w:hAnsi="Times New Roman" w:cs="Times New Roman"/>
          <w:sz w:val="28"/>
          <w:szCs w:val="28"/>
          <w:lang w:val="ru-RU"/>
        </w:rPr>
        <w:t xml:space="preserve"> сельсовета </w:t>
      </w:r>
      <w:r w:rsidR="00C553DD" w:rsidRPr="00ED7857">
        <w:rPr>
          <w:rFonts w:ascii="Times New Roman" w:hAnsi="Times New Roman" w:cs="Times New Roman"/>
          <w:sz w:val="28"/>
          <w:szCs w:val="28"/>
          <w:lang w:val="ru-RU"/>
        </w:rPr>
        <w:t>Карасукского района Новосибирской области (Приложение №1).</w:t>
      </w:r>
    </w:p>
    <w:p w:rsidR="00ED7857" w:rsidRPr="00ED7857" w:rsidRDefault="00ED7857" w:rsidP="00B746D1">
      <w:pPr>
        <w:pStyle w:val="a3"/>
        <w:spacing w:before="0" w:beforeAutospacing="0" w:after="0" w:afterAutospacing="0"/>
        <w:ind w:firstLine="284"/>
        <w:jc w:val="both"/>
        <w:rPr>
          <w:sz w:val="28"/>
          <w:szCs w:val="28"/>
        </w:rPr>
      </w:pPr>
      <w:r>
        <w:rPr>
          <w:sz w:val="28"/>
          <w:szCs w:val="28"/>
        </w:rPr>
        <w:t xml:space="preserve">2. </w:t>
      </w:r>
      <w:r w:rsidRPr="00ED7857">
        <w:rPr>
          <w:sz w:val="28"/>
          <w:szCs w:val="28"/>
        </w:rPr>
        <w:t xml:space="preserve">Признать утратившими силу решение 12 сессии Совета депутатов </w:t>
      </w:r>
      <w:proofErr w:type="spellStart"/>
      <w:r w:rsidRPr="00ED7857">
        <w:rPr>
          <w:sz w:val="28"/>
          <w:szCs w:val="28"/>
        </w:rPr>
        <w:t>Чернокурьинского</w:t>
      </w:r>
      <w:proofErr w:type="spellEnd"/>
      <w:r w:rsidRPr="00ED7857">
        <w:rPr>
          <w:sz w:val="28"/>
          <w:szCs w:val="28"/>
        </w:rPr>
        <w:t xml:space="preserve"> сельсовета  Карасукского района Новосибирской области четвертого созыва от 29.03.2012 №4 «Об утверждении положения</w:t>
      </w:r>
      <w:r>
        <w:rPr>
          <w:sz w:val="28"/>
          <w:szCs w:val="28"/>
        </w:rPr>
        <w:t xml:space="preserve"> </w:t>
      </w:r>
      <w:r w:rsidRPr="00ED7857">
        <w:rPr>
          <w:sz w:val="28"/>
          <w:szCs w:val="28"/>
        </w:rPr>
        <w:t xml:space="preserve">о бюджетном процессе </w:t>
      </w:r>
      <w:proofErr w:type="spellStart"/>
      <w:r w:rsidRPr="00ED7857">
        <w:rPr>
          <w:sz w:val="28"/>
          <w:szCs w:val="28"/>
        </w:rPr>
        <w:t>Чернокурьинского</w:t>
      </w:r>
      <w:proofErr w:type="spellEnd"/>
      <w:r w:rsidRPr="00ED7857">
        <w:rPr>
          <w:sz w:val="28"/>
          <w:szCs w:val="28"/>
        </w:rPr>
        <w:t xml:space="preserve"> сельсовета Карасукского района Новосибирской области»;</w:t>
      </w:r>
    </w:p>
    <w:p w:rsidR="00C553DD" w:rsidRPr="00ED7857" w:rsidRDefault="00ED7857" w:rsidP="00B746D1">
      <w:pPr>
        <w:spacing w:after="0" w:line="276" w:lineRule="auto"/>
        <w:ind w:firstLine="284"/>
        <w:jc w:val="both"/>
        <w:rPr>
          <w:rFonts w:ascii="Times New Roman" w:hAnsi="Times New Roman" w:cs="Times New Roman"/>
          <w:sz w:val="28"/>
          <w:szCs w:val="28"/>
        </w:rPr>
      </w:pPr>
      <w:r w:rsidRPr="00ED7857">
        <w:rPr>
          <w:rFonts w:ascii="Times New Roman" w:hAnsi="Times New Roman" w:cs="Times New Roman"/>
          <w:sz w:val="28"/>
          <w:szCs w:val="28"/>
        </w:rPr>
        <w:t>3</w:t>
      </w:r>
      <w:r w:rsidR="00C553DD" w:rsidRPr="00ED7857">
        <w:rPr>
          <w:rFonts w:ascii="Times New Roman" w:hAnsi="Times New Roman" w:cs="Times New Roman"/>
          <w:sz w:val="28"/>
          <w:szCs w:val="28"/>
        </w:rPr>
        <w:t>.  Настоящее Решение вступает в силу с момента подписания.</w:t>
      </w:r>
    </w:p>
    <w:p w:rsidR="00C553DD" w:rsidRPr="00ED7857" w:rsidRDefault="00ED7857" w:rsidP="00B746D1">
      <w:pPr>
        <w:tabs>
          <w:tab w:val="left" w:pos="142"/>
          <w:tab w:val="left" w:pos="2416"/>
          <w:tab w:val="left" w:pos="6473"/>
        </w:tabs>
        <w:spacing w:after="0" w:line="276" w:lineRule="auto"/>
        <w:ind w:right="-142" w:firstLine="284"/>
        <w:jc w:val="both"/>
        <w:rPr>
          <w:rFonts w:ascii="Times New Roman" w:eastAsia="Cambria" w:hAnsi="Times New Roman" w:cs="Times New Roman"/>
          <w:sz w:val="28"/>
          <w:szCs w:val="28"/>
        </w:rPr>
      </w:pPr>
      <w:r w:rsidRPr="00ED7857">
        <w:rPr>
          <w:rFonts w:ascii="Times New Roman" w:hAnsi="Times New Roman" w:cs="Times New Roman"/>
          <w:sz w:val="28"/>
          <w:szCs w:val="28"/>
        </w:rPr>
        <w:t>4</w:t>
      </w:r>
      <w:r w:rsidR="00C553DD" w:rsidRPr="00ED7857">
        <w:rPr>
          <w:rFonts w:ascii="Times New Roman" w:hAnsi="Times New Roman" w:cs="Times New Roman"/>
          <w:sz w:val="28"/>
          <w:szCs w:val="28"/>
        </w:rPr>
        <w:t>.</w:t>
      </w:r>
      <w:r>
        <w:rPr>
          <w:rFonts w:ascii="Times New Roman" w:hAnsi="Times New Roman" w:cs="Times New Roman"/>
          <w:sz w:val="28"/>
          <w:szCs w:val="28"/>
        </w:rPr>
        <w:t xml:space="preserve"> </w:t>
      </w:r>
      <w:r w:rsidR="00DE49BB" w:rsidRPr="00ED7857">
        <w:rPr>
          <w:rFonts w:ascii="Times New Roman" w:hAnsi="Times New Roman" w:cs="Times New Roman"/>
          <w:color w:val="231F20"/>
          <w:sz w:val="28"/>
          <w:szCs w:val="28"/>
        </w:rPr>
        <w:t xml:space="preserve">Настоящее Решение подлежит опубликованию в Вестнике </w:t>
      </w:r>
      <w:proofErr w:type="spellStart"/>
      <w:r w:rsidR="00DE49BB" w:rsidRPr="00ED7857">
        <w:rPr>
          <w:rFonts w:ascii="Times New Roman" w:hAnsi="Times New Roman" w:cs="Times New Roman"/>
          <w:color w:val="231F20"/>
          <w:sz w:val="28"/>
          <w:szCs w:val="28"/>
        </w:rPr>
        <w:t>Чернокурьинского</w:t>
      </w:r>
      <w:proofErr w:type="spellEnd"/>
      <w:r w:rsidR="00DE49BB" w:rsidRPr="00ED7857">
        <w:rPr>
          <w:rFonts w:ascii="Times New Roman" w:hAnsi="Times New Roman" w:cs="Times New Roman"/>
          <w:color w:val="231F20"/>
          <w:sz w:val="28"/>
          <w:szCs w:val="28"/>
        </w:rPr>
        <w:t xml:space="preserve"> сельсовета и на официальном сайте администрации </w:t>
      </w:r>
      <w:proofErr w:type="spellStart"/>
      <w:r w:rsidR="00DE49BB" w:rsidRPr="00ED7857">
        <w:rPr>
          <w:rFonts w:ascii="Times New Roman" w:hAnsi="Times New Roman" w:cs="Times New Roman"/>
          <w:color w:val="231F20"/>
          <w:sz w:val="28"/>
          <w:szCs w:val="28"/>
        </w:rPr>
        <w:t>Чернокурьинского</w:t>
      </w:r>
      <w:proofErr w:type="spellEnd"/>
      <w:r w:rsidR="00DE49BB" w:rsidRPr="00ED7857">
        <w:rPr>
          <w:rFonts w:ascii="Times New Roman" w:hAnsi="Times New Roman" w:cs="Times New Roman"/>
          <w:color w:val="231F20"/>
          <w:sz w:val="28"/>
          <w:szCs w:val="28"/>
        </w:rPr>
        <w:t xml:space="preserve"> сельсовета Карасукского района Новосибирской области.</w:t>
      </w:r>
    </w:p>
    <w:p w:rsidR="00C553DD" w:rsidRPr="00ED7857" w:rsidRDefault="00ED7857" w:rsidP="00B746D1">
      <w:pPr>
        <w:spacing w:after="0" w:line="276" w:lineRule="auto"/>
        <w:ind w:firstLine="284"/>
        <w:jc w:val="both"/>
        <w:rPr>
          <w:rFonts w:ascii="Times New Roman" w:hAnsi="Times New Roman" w:cs="Times New Roman"/>
          <w:sz w:val="28"/>
          <w:szCs w:val="28"/>
        </w:rPr>
      </w:pPr>
      <w:r w:rsidRPr="00ED7857">
        <w:rPr>
          <w:rFonts w:ascii="Times New Roman" w:hAnsi="Times New Roman" w:cs="Times New Roman"/>
          <w:sz w:val="28"/>
          <w:szCs w:val="28"/>
        </w:rPr>
        <w:t>5</w:t>
      </w:r>
      <w:r w:rsidR="00C553DD" w:rsidRPr="00ED7857">
        <w:rPr>
          <w:rFonts w:ascii="Times New Roman" w:hAnsi="Times New Roman" w:cs="Times New Roman"/>
          <w:sz w:val="28"/>
          <w:szCs w:val="28"/>
        </w:rPr>
        <w:t xml:space="preserve">. </w:t>
      </w:r>
      <w:proofErr w:type="gramStart"/>
      <w:r w:rsidR="00C553DD" w:rsidRPr="00ED7857">
        <w:rPr>
          <w:rFonts w:ascii="Times New Roman" w:hAnsi="Times New Roman" w:cs="Times New Roman"/>
          <w:sz w:val="28"/>
          <w:szCs w:val="28"/>
        </w:rPr>
        <w:t>Контроль за</w:t>
      </w:r>
      <w:proofErr w:type="gramEnd"/>
      <w:r w:rsidR="00C553DD" w:rsidRPr="00ED7857">
        <w:rPr>
          <w:rFonts w:ascii="Times New Roman" w:hAnsi="Times New Roman" w:cs="Times New Roman"/>
          <w:sz w:val="28"/>
          <w:szCs w:val="28"/>
        </w:rPr>
        <w:t xml:space="preserve"> исполнением настоящего решения возложить на постоянную комиссию по бюджетной, налоговой и финансово-экономической политике.</w:t>
      </w:r>
    </w:p>
    <w:p w:rsidR="00C553DD" w:rsidRDefault="00C553DD" w:rsidP="00C553DD">
      <w:pPr>
        <w:jc w:val="both"/>
        <w:rPr>
          <w:rFonts w:ascii="Times New Roman" w:hAnsi="Times New Roman"/>
          <w:sz w:val="28"/>
          <w:szCs w:val="28"/>
        </w:rPr>
      </w:pPr>
    </w:p>
    <w:p w:rsidR="00C553DD" w:rsidRPr="00812940" w:rsidRDefault="00C553DD" w:rsidP="00C553DD">
      <w:pPr>
        <w:jc w:val="both"/>
        <w:rPr>
          <w:rFonts w:ascii="Times New Roman" w:hAnsi="Times New Roman"/>
          <w:sz w:val="28"/>
          <w:szCs w:val="28"/>
        </w:rPr>
      </w:pPr>
    </w:p>
    <w:tbl>
      <w:tblPr>
        <w:tblW w:w="0" w:type="auto"/>
        <w:tblLook w:val="04A0"/>
      </w:tblPr>
      <w:tblGrid>
        <w:gridCol w:w="4785"/>
        <w:gridCol w:w="4786"/>
      </w:tblGrid>
      <w:tr w:rsidR="00C553DD" w:rsidRPr="00697B32" w:rsidTr="00ED7857">
        <w:tc>
          <w:tcPr>
            <w:tcW w:w="4785"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Председатель Совета депутатов</w:t>
            </w:r>
          </w:p>
          <w:p w:rsidR="00C553DD" w:rsidRPr="00697B32" w:rsidRDefault="00C553DD" w:rsidP="00ED7857">
            <w:pPr>
              <w:spacing w:after="0" w:line="240" w:lineRule="auto"/>
              <w:jc w:val="both"/>
              <w:rPr>
                <w:rFonts w:ascii="Times New Roman" w:hAnsi="Times New Roman"/>
                <w:sz w:val="28"/>
                <w:szCs w:val="28"/>
              </w:rPr>
            </w:pPr>
            <w:proofErr w:type="spellStart"/>
            <w:r w:rsidRPr="00697B32">
              <w:rPr>
                <w:rFonts w:ascii="Times New Roman" w:hAnsi="Times New Roman"/>
                <w:sz w:val="28"/>
                <w:szCs w:val="28"/>
              </w:rPr>
              <w:t>Чернокурьинского</w:t>
            </w:r>
            <w:proofErr w:type="spellEnd"/>
            <w:r w:rsidRPr="00697B32">
              <w:rPr>
                <w:rFonts w:ascii="Times New Roman" w:hAnsi="Times New Roman"/>
                <w:sz w:val="28"/>
                <w:szCs w:val="28"/>
              </w:rPr>
              <w:t xml:space="preserve"> сельсовета</w:t>
            </w:r>
          </w:p>
        </w:tc>
        <w:tc>
          <w:tcPr>
            <w:tcW w:w="4786"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 xml:space="preserve"> Глава </w:t>
            </w:r>
            <w:proofErr w:type="spellStart"/>
            <w:r w:rsidRPr="00697B32">
              <w:rPr>
                <w:rFonts w:ascii="Times New Roman" w:hAnsi="Times New Roman"/>
                <w:sz w:val="28"/>
                <w:szCs w:val="28"/>
              </w:rPr>
              <w:t>Чернокурьинского</w:t>
            </w:r>
            <w:proofErr w:type="spellEnd"/>
            <w:r w:rsidRPr="00697B32">
              <w:rPr>
                <w:rFonts w:ascii="Times New Roman" w:hAnsi="Times New Roman"/>
                <w:sz w:val="28"/>
                <w:szCs w:val="28"/>
              </w:rPr>
              <w:t xml:space="preserve"> сельсовета</w:t>
            </w:r>
          </w:p>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Карасукского района</w:t>
            </w:r>
          </w:p>
        </w:tc>
      </w:tr>
      <w:tr w:rsidR="00C553DD" w:rsidRPr="00697B32" w:rsidTr="00ED7857">
        <w:tc>
          <w:tcPr>
            <w:tcW w:w="4785"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Карасукского района</w:t>
            </w:r>
          </w:p>
        </w:tc>
        <w:tc>
          <w:tcPr>
            <w:tcW w:w="4786"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Новосибирской области</w:t>
            </w:r>
          </w:p>
        </w:tc>
      </w:tr>
      <w:tr w:rsidR="00C553DD" w:rsidRPr="00697B32" w:rsidTr="00ED7857">
        <w:tc>
          <w:tcPr>
            <w:tcW w:w="4785"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Новосибирской области</w:t>
            </w:r>
          </w:p>
        </w:tc>
        <w:tc>
          <w:tcPr>
            <w:tcW w:w="4786" w:type="dxa"/>
          </w:tcPr>
          <w:p w:rsidR="00C553DD" w:rsidRPr="00697B32" w:rsidRDefault="00C553DD" w:rsidP="00ED7857">
            <w:pPr>
              <w:spacing w:after="0" w:line="240" w:lineRule="auto"/>
              <w:jc w:val="both"/>
              <w:rPr>
                <w:rFonts w:ascii="Times New Roman" w:hAnsi="Times New Roman"/>
                <w:sz w:val="28"/>
                <w:szCs w:val="28"/>
              </w:rPr>
            </w:pPr>
            <w:r w:rsidRPr="00697B32">
              <w:rPr>
                <w:rFonts w:ascii="Times New Roman" w:hAnsi="Times New Roman"/>
                <w:sz w:val="28"/>
                <w:szCs w:val="28"/>
              </w:rPr>
              <w:t xml:space="preserve"> </w:t>
            </w:r>
          </w:p>
        </w:tc>
      </w:tr>
    </w:tbl>
    <w:p w:rsidR="00C553DD" w:rsidRPr="00697B32" w:rsidRDefault="00C553DD" w:rsidP="00C553DD">
      <w:pPr>
        <w:autoSpaceDE w:val="0"/>
        <w:autoSpaceDN w:val="0"/>
        <w:adjustRightInd w:val="0"/>
        <w:spacing w:after="0" w:line="240" w:lineRule="auto"/>
        <w:ind w:firstLine="540"/>
        <w:jc w:val="both"/>
        <w:rPr>
          <w:rFonts w:ascii="Times New Roman" w:hAnsi="Times New Roman"/>
          <w:sz w:val="28"/>
          <w:szCs w:val="28"/>
        </w:rPr>
      </w:pPr>
    </w:p>
    <w:p w:rsidR="00C553DD" w:rsidRPr="001931E4" w:rsidRDefault="00C553DD" w:rsidP="00C553DD">
      <w:pPr>
        <w:spacing w:after="0" w:line="240" w:lineRule="auto"/>
        <w:jc w:val="both"/>
        <w:rPr>
          <w:rFonts w:ascii="Times New Roman" w:hAnsi="Times New Roman"/>
          <w:sz w:val="28"/>
          <w:szCs w:val="28"/>
        </w:rPr>
      </w:pPr>
      <w:r w:rsidRPr="00697B32">
        <w:rPr>
          <w:rFonts w:ascii="Times New Roman" w:hAnsi="Times New Roman"/>
          <w:sz w:val="28"/>
          <w:szCs w:val="28"/>
        </w:rPr>
        <w:t xml:space="preserve">       </w:t>
      </w:r>
      <w:r>
        <w:rPr>
          <w:rFonts w:ascii="Times New Roman" w:hAnsi="Times New Roman"/>
          <w:sz w:val="28"/>
          <w:szCs w:val="28"/>
        </w:rPr>
        <w:t xml:space="preserve">                    А.В.Кириченко</w:t>
      </w:r>
      <w:r w:rsidRPr="00697B32">
        <w:rPr>
          <w:rFonts w:ascii="Times New Roman" w:hAnsi="Times New Roman"/>
          <w:sz w:val="28"/>
          <w:szCs w:val="28"/>
        </w:rPr>
        <w:t xml:space="preserve">                                              </w:t>
      </w:r>
      <w:r>
        <w:rPr>
          <w:rFonts w:ascii="Times New Roman" w:hAnsi="Times New Roman"/>
          <w:sz w:val="28"/>
          <w:szCs w:val="28"/>
        </w:rPr>
        <w:t xml:space="preserve"> </w:t>
      </w:r>
      <w:r w:rsidRPr="00697B32">
        <w:rPr>
          <w:rFonts w:ascii="Times New Roman" w:hAnsi="Times New Roman"/>
          <w:sz w:val="28"/>
          <w:szCs w:val="28"/>
        </w:rPr>
        <w:t xml:space="preserve"> </w:t>
      </w:r>
      <w:r>
        <w:rPr>
          <w:rFonts w:ascii="Times New Roman" w:hAnsi="Times New Roman"/>
          <w:sz w:val="28"/>
          <w:szCs w:val="28"/>
        </w:rPr>
        <w:t>Е.К. Карагаев</w:t>
      </w:r>
    </w:p>
    <w:p w:rsidR="00C553DD" w:rsidRDefault="00C553DD" w:rsidP="00E648DA">
      <w:pPr>
        <w:pStyle w:val="a3"/>
        <w:spacing w:before="0" w:beforeAutospacing="0" w:after="0" w:afterAutospacing="0"/>
        <w:jc w:val="center"/>
        <w:rPr>
          <w:sz w:val="28"/>
          <w:szCs w:val="28"/>
        </w:rPr>
      </w:pPr>
    </w:p>
    <w:p w:rsidR="00C553DD" w:rsidRDefault="00C553DD" w:rsidP="00E648DA">
      <w:pPr>
        <w:pStyle w:val="a3"/>
        <w:spacing w:before="0" w:beforeAutospacing="0" w:after="0" w:afterAutospacing="0"/>
        <w:jc w:val="center"/>
        <w:rPr>
          <w:sz w:val="28"/>
          <w:szCs w:val="28"/>
        </w:rPr>
      </w:pPr>
    </w:p>
    <w:p w:rsidR="00C553DD" w:rsidRDefault="00C553DD" w:rsidP="00E648DA">
      <w:pPr>
        <w:pStyle w:val="a3"/>
        <w:spacing w:before="0" w:beforeAutospacing="0" w:after="0" w:afterAutospacing="0"/>
        <w:jc w:val="center"/>
        <w:rPr>
          <w:sz w:val="28"/>
          <w:szCs w:val="28"/>
        </w:rPr>
      </w:pPr>
    </w:p>
    <w:p w:rsidR="00C553DD" w:rsidRDefault="00C553DD" w:rsidP="00E648DA">
      <w:pPr>
        <w:pStyle w:val="a3"/>
        <w:spacing w:before="0" w:beforeAutospacing="0" w:after="0" w:afterAutospacing="0"/>
        <w:jc w:val="center"/>
        <w:rPr>
          <w:sz w:val="28"/>
          <w:szCs w:val="28"/>
        </w:rPr>
      </w:pPr>
    </w:p>
    <w:p w:rsidR="00C553DD" w:rsidRPr="00B746D1" w:rsidRDefault="00C553DD" w:rsidP="00B746D1">
      <w:pPr>
        <w:spacing w:after="0" w:line="240" w:lineRule="auto"/>
        <w:jc w:val="right"/>
        <w:rPr>
          <w:rFonts w:ascii="Times New Roman" w:hAnsi="Times New Roman" w:cs="Times New Roman"/>
          <w:sz w:val="24"/>
        </w:rPr>
      </w:pPr>
      <w:r w:rsidRPr="00B746D1">
        <w:rPr>
          <w:rFonts w:ascii="Times New Roman" w:hAnsi="Times New Roman" w:cs="Times New Roman"/>
          <w:sz w:val="24"/>
        </w:rPr>
        <w:lastRenderedPageBreak/>
        <w:t>Приложение  1</w:t>
      </w:r>
    </w:p>
    <w:p w:rsidR="00C553DD" w:rsidRPr="00B746D1" w:rsidRDefault="007E029B" w:rsidP="00C553DD">
      <w:pPr>
        <w:spacing w:after="0" w:line="240" w:lineRule="auto"/>
        <w:jc w:val="right"/>
        <w:rPr>
          <w:rFonts w:ascii="Times New Roman" w:hAnsi="Times New Roman" w:cs="Times New Roman"/>
          <w:sz w:val="24"/>
        </w:rPr>
      </w:pPr>
      <w:r>
        <w:rPr>
          <w:rFonts w:ascii="Times New Roman" w:hAnsi="Times New Roman" w:cs="Times New Roman"/>
          <w:sz w:val="24"/>
        </w:rPr>
        <w:t>к решению 18</w:t>
      </w:r>
      <w:r w:rsidR="00C553DD" w:rsidRPr="00B746D1">
        <w:rPr>
          <w:rFonts w:ascii="Times New Roman" w:hAnsi="Times New Roman" w:cs="Times New Roman"/>
          <w:sz w:val="24"/>
        </w:rPr>
        <w:t xml:space="preserve"> сессии Совета депутатов</w:t>
      </w:r>
    </w:p>
    <w:p w:rsidR="00C553DD" w:rsidRPr="00B746D1" w:rsidRDefault="00C553DD" w:rsidP="00C553DD">
      <w:pPr>
        <w:spacing w:after="0" w:line="240" w:lineRule="auto"/>
        <w:jc w:val="right"/>
        <w:rPr>
          <w:rFonts w:ascii="Times New Roman" w:hAnsi="Times New Roman" w:cs="Times New Roman"/>
          <w:sz w:val="24"/>
        </w:rPr>
      </w:pPr>
      <w:proofErr w:type="spellStart"/>
      <w:r w:rsidRPr="00B746D1">
        <w:rPr>
          <w:rFonts w:ascii="Times New Roman" w:hAnsi="Times New Roman" w:cs="Times New Roman"/>
          <w:sz w:val="24"/>
        </w:rPr>
        <w:t>Чернокурьинского</w:t>
      </w:r>
      <w:proofErr w:type="spellEnd"/>
      <w:r w:rsidRPr="00B746D1">
        <w:rPr>
          <w:rFonts w:ascii="Times New Roman" w:hAnsi="Times New Roman" w:cs="Times New Roman"/>
          <w:sz w:val="24"/>
        </w:rPr>
        <w:t xml:space="preserve"> сельсовета</w:t>
      </w:r>
    </w:p>
    <w:p w:rsidR="00C553DD" w:rsidRPr="00B746D1" w:rsidRDefault="00C553DD" w:rsidP="00C553DD">
      <w:pPr>
        <w:spacing w:after="0" w:line="240" w:lineRule="auto"/>
        <w:jc w:val="right"/>
        <w:rPr>
          <w:rFonts w:ascii="Times New Roman" w:hAnsi="Times New Roman" w:cs="Times New Roman"/>
          <w:sz w:val="24"/>
        </w:rPr>
      </w:pPr>
      <w:r w:rsidRPr="00B746D1">
        <w:rPr>
          <w:rFonts w:ascii="Times New Roman" w:hAnsi="Times New Roman" w:cs="Times New Roman"/>
          <w:sz w:val="24"/>
        </w:rPr>
        <w:t>Карасукского района                                                                                                                                                Новосибирской области</w:t>
      </w:r>
    </w:p>
    <w:p w:rsidR="00C553DD" w:rsidRPr="00B746D1" w:rsidRDefault="00C553DD" w:rsidP="00C553DD">
      <w:pPr>
        <w:spacing w:after="0" w:line="240" w:lineRule="auto"/>
        <w:jc w:val="right"/>
        <w:rPr>
          <w:rFonts w:ascii="Times New Roman" w:hAnsi="Times New Roman" w:cs="Times New Roman"/>
          <w:sz w:val="24"/>
        </w:rPr>
      </w:pPr>
      <w:r w:rsidRPr="00B746D1">
        <w:rPr>
          <w:rFonts w:ascii="Times New Roman" w:hAnsi="Times New Roman" w:cs="Times New Roman"/>
          <w:sz w:val="24"/>
        </w:rPr>
        <w:t>Шестого созыва</w:t>
      </w:r>
    </w:p>
    <w:p w:rsidR="00C553DD" w:rsidRPr="00B746D1" w:rsidRDefault="00C553DD" w:rsidP="00C553DD">
      <w:pPr>
        <w:pStyle w:val="a3"/>
        <w:spacing w:before="0" w:beforeAutospacing="0" w:after="0" w:afterAutospacing="0"/>
        <w:jc w:val="center"/>
        <w:rPr>
          <w:szCs w:val="22"/>
        </w:rPr>
      </w:pPr>
      <w:r w:rsidRPr="00B746D1">
        <w:rPr>
          <w:szCs w:val="22"/>
        </w:rPr>
        <w:t xml:space="preserve">                                                                                                                             </w:t>
      </w:r>
      <w:r w:rsidR="00B746D1">
        <w:rPr>
          <w:szCs w:val="22"/>
        </w:rPr>
        <w:t xml:space="preserve">      от 13.05.2022г. </w:t>
      </w:r>
      <w:r w:rsidR="00FE66AF" w:rsidRPr="00B746D1">
        <w:rPr>
          <w:szCs w:val="22"/>
        </w:rPr>
        <w:t xml:space="preserve"> №69</w:t>
      </w:r>
    </w:p>
    <w:p w:rsidR="00C553DD" w:rsidRPr="00B746D1" w:rsidRDefault="00C553DD" w:rsidP="00B746D1">
      <w:pPr>
        <w:pStyle w:val="a3"/>
        <w:spacing w:before="0" w:beforeAutospacing="0" w:after="0" w:afterAutospacing="0"/>
        <w:rPr>
          <w:sz w:val="18"/>
          <w:szCs w:val="28"/>
        </w:rPr>
      </w:pPr>
    </w:p>
    <w:p w:rsidR="00E648DA" w:rsidRPr="00C553DD" w:rsidRDefault="00E648DA" w:rsidP="00E648DA">
      <w:pPr>
        <w:pStyle w:val="a3"/>
        <w:spacing w:before="0" w:beforeAutospacing="0" w:after="0" w:afterAutospacing="0"/>
        <w:jc w:val="center"/>
        <w:rPr>
          <w:b/>
          <w:sz w:val="28"/>
          <w:szCs w:val="28"/>
        </w:rPr>
      </w:pPr>
      <w:r w:rsidRPr="00C553DD">
        <w:rPr>
          <w:b/>
          <w:sz w:val="28"/>
          <w:szCs w:val="28"/>
        </w:rPr>
        <w:t>Положение</w:t>
      </w:r>
    </w:p>
    <w:p w:rsidR="00E648DA" w:rsidRPr="00C553DD" w:rsidRDefault="00E648DA" w:rsidP="00E648DA">
      <w:pPr>
        <w:pStyle w:val="a3"/>
        <w:spacing w:before="0" w:beforeAutospacing="0" w:after="0" w:afterAutospacing="0"/>
        <w:jc w:val="center"/>
        <w:rPr>
          <w:b/>
          <w:sz w:val="28"/>
          <w:szCs w:val="28"/>
        </w:rPr>
      </w:pPr>
      <w:r w:rsidRPr="00C553DD">
        <w:rPr>
          <w:b/>
          <w:sz w:val="28"/>
          <w:szCs w:val="28"/>
        </w:rPr>
        <w:t xml:space="preserve">о бюджетном процессе </w:t>
      </w:r>
      <w:bookmarkStart w:id="0" w:name="_GoBack"/>
      <w:r w:rsidR="00E71DEF" w:rsidRPr="00C553DD">
        <w:rPr>
          <w:b/>
          <w:sz w:val="28"/>
          <w:szCs w:val="28"/>
        </w:rPr>
        <w:t>Чернокурьинского</w:t>
      </w:r>
      <w:bookmarkEnd w:id="0"/>
      <w:r w:rsidRPr="00C553DD">
        <w:rPr>
          <w:b/>
          <w:sz w:val="28"/>
          <w:szCs w:val="28"/>
        </w:rPr>
        <w:t xml:space="preserve"> сельсовета </w:t>
      </w:r>
    </w:p>
    <w:p w:rsidR="00743DEF" w:rsidRPr="00C553DD" w:rsidRDefault="00E648DA" w:rsidP="00E648DA">
      <w:pPr>
        <w:pStyle w:val="a3"/>
        <w:spacing w:before="0" w:beforeAutospacing="0" w:after="0" w:afterAutospacing="0"/>
        <w:jc w:val="center"/>
        <w:rPr>
          <w:b/>
          <w:sz w:val="28"/>
          <w:szCs w:val="28"/>
        </w:rPr>
      </w:pPr>
      <w:r w:rsidRPr="00C553DD">
        <w:rPr>
          <w:b/>
          <w:sz w:val="28"/>
          <w:szCs w:val="28"/>
        </w:rPr>
        <w:t>Карасукского района Новосибирской области</w:t>
      </w:r>
    </w:p>
    <w:p w:rsidR="00743DEF" w:rsidRPr="00E648DA" w:rsidRDefault="00743DEF" w:rsidP="00E648DA">
      <w:pPr>
        <w:pStyle w:val="a3"/>
        <w:jc w:val="center"/>
        <w:rPr>
          <w:sz w:val="28"/>
          <w:szCs w:val="28"/>
        </w:rPr>
      </w:pPr>
      <w:r w:rsidRPr="00E648DA">
        <w:rPr>
          <w:sz w:val="28"/>
          <w:szCs w:val="28"/>
        </w:rPr>
        <w:t>Глава 1. ОБЩИЕ ПОЛОЖЕНИЯ</w:t>
      </w:r>
    </w:p>
    <w:p w:rsidR="00743DEF" w:rsidRPr="00E648DA" w:rsidRDefault="00743DEF" w:rsidP="00E648DA">
      <w:pPr>
        <w:pStyle w:val="a3"/>
        <w:jc w:val="center"/>
        <w:rPr>
          <w:sz w:val="28"/>
          <w:szCs w:val="28"/>
        </w:rPr>
      </w:pPr>
      <w:r w:rsidRPr="00E648DA">
        <w:rPr>
          <w:sz w:val="28"/>
          <w:szCs w:val="28"/>
        </w:rPr>
        <w:t>Статья 1. Предмет правового регулирования</w:t>
      </w:r>
    </w:p>
    <w:p w:rsidR="00743DEF" w:rsidRPr="00E648DA" w:rsidRDefault="00743DEF" w:rsidP="00E648DA">
      <w:pPr>
        <w:pStyle w:val="a3"/>
        <w:ind w:firstLine="851"/>
        <w:jc w:val="both"/>
        <w:rPr>
          <w:sz w:val="28"/>
          <w:szCs w:val="28"/>
        </w:rPr>
      </w:pPr>
      <w:r w:rsidRPr="00E648DA">
        <w:rPr>
          <w:sz w:val="28"/>
          <w:szCs w:val="28"/>
        </w:rPr>
        <w:t xml:space="preserve">Настоящее Положение регулирует бюджетные правоотношения в муниципальном образовании – </w:t>
      </w:r>
      <w:r w:rsidR="00E71DEF">
        <w:rPr>
          <w:sz w:val="28"/>
          <w:szCs w:val="28"/>
        </w:rPr>
        <w:t>Чернокурьинского</w:t>
      </w:r>
      <w:r w:rsidR="00E648DA">
        <w:rPr>
          <w:sz w:val="28"/>
          <w:szCs w:val="28"/>
        </w:rPr>
        <w:t xml:space="preserve"> сельсовета Карасукского района</w:t>
      </w:r>
      <w:r w:rsidRPr="00E648DA">
        <w:rPr>
          <w:sz w:val="28"/>
          <w:szCs w:val="28"/>
        </w:rPr>
        <w:t xml:space="preserve"> Новосибирской области (далее – муниципальное образование), возникающие в процессе составления и рассмотрения проекта бюджета </w:t>
      </w:r>
      <w:r w:rsidR="00E71DEF">
        <w:rPr>
          <w:sz w:val="28"/>
          <w:szCs w:val="28"/>
        </w:rPr>
        <w:t>Чернокурьинского</w:t>
      </w:r>
      <w:r w:rsidR="00E648DA">
        <w:rPr>
          <w:sz w:val="28"/>
          <w:szCs w:val="28"/>
        </w:rPr>
        <w:t xml:space="preserve"> сельсовета Карасукского района</w:t>
      </w:r>
      <w:r w:rsidRPr="00E648DA">
        <w:rPr>
          <w:sz w:val="28"/>
          <w:szCs w:val="28"/>
        </w:rPr>
        <w:t xml:space="preserve">Новосибирской области, утверждения бюджета </w:t>
      </w:r>
      <w:r w:rsidR="00E71DEF">
        <w:rPr>
          <w:sz w:val="28"/>
          <w:szCs w:val="28"/>
        </w:rPr>
        <w:t>Чернокурьинского</w:t>
      </w:r>
      <w:r w:rsidR="00E648DA">
        <w:rPr>
          <w:sz w:val="28"/>
          <w:szCs w:val="28"/>
        </w:rPr>
        <w:t xml:space="preserve"> сельсовета Карасукского района</w:t>
      </w:r>
      <w:r w:rsidRPr="00E648DA">
        <w:rPr>
          <w:sz w:val="28"/>
          <w:szCs w:val="28"/>
        </w:rPr>
        <w:t>Новосибирской области (далее – местный бюджет), исполнения местного бюджета, управления муниципальным долгом муниципального образования, осуществления контроля за исполнением местного бюджета, составления, внешней проверки, рассмотрения и утверждения отчета об исполнении местного бюджета, а также определяет состав участников бюджетного процесса муниципального образования и их бюджетные полномочия.</w:t>
      </w:r>
    </w:p>
    <w:p w:rsidR="00743DEF" w:rsidRPr="00E648DA" w:rsidRDefault="00743DEF" w:rsidP="00E648DA">
      <w:pPr>
        <w:pStyle w:val="a3"/>
        <w:jc w:val="center"/>
        <w:rPr>
          <w:sz w:val="28"/>
          <w:szCs w:val="28"/>
        </w:rPr>
      </w:pPr>
      <w:r w:rsidRPr="00E648DA">
        <w:rPr>
          <w:sz w:val="28"/>
          <w:szCs w:val="28"/>
        </w:rPr>
        <w:t>Статья 2. Правовая основа бюджетного процесса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 xml:space="preserve">1. Правовую основу бюджетного процесса в муниципальном образовании составляют Конституция Российской Федерации, Бюджетный кодекс Российской Федерации, федеральные законы и иные нормативные правовые акты Российской Федерации, Устав сельского поселения  </w:t>
      </w:r>
      <w:r w:rsidR="00E71DEF">
        <w:rPr>
          <w:sz w:val="28"/>
          <w:szCs w:val="28"/>
        </w:rPr>
        <w:t>Чернокурьинского</w:t>
      </w:r>
      <w:r w:rsidR="00E648DA">
        <w:rPr>
          <w:sz w:val="28"/>
          <w:szCs w:val="28"/>
        </w:rPr>
        <w:t xml:space="preserve"> сельсовета Карасукского района</w:t>
      </w:r>
      <w:r w:rsidRPr="00E648DA">
        <w:rPr>
          <w:sz w:val="28"/>
          <w:szCs w:val="28"/>
        </w:rPr>
        <w:t xml:space="preserve">  Новосибирской области, настоящее Положение и иные муниципальные правовые акты </w:t>
      </w:r>
      <w:r w:rsidR="00E71DEF">
        <w:rPr>
          <w:sz w:val="28"/>
          <w:szCs w:val="28"/>
        </w:rPr>
        <w:t>Чернокурьинского</w:t>
      </w:r>
      <w:r w:rsidR="00E648DA">
        <w:rPr>
          <w:sz w:val="28"/>
          <w:szCs w:val="28"/>
        </w:rPr>
        <w:t xml:space="preserve"> сельсовета Карасукского района</w:t>
      </w:r>
      <w:r w:rsidRPr="00E648DA">
        <w:rPr>
          <w:sz w:val="28"/>
          <w:szCs w:val="28"/>
        </w:rPr>
        <w:t>  Новосибирской области (далее – муниципальные правовые акты), регулирующие бюджетные правоотношения.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2. Муниципальные правовые акты, регулирующие бюджетные правоотношения, должны соответствовать федеральному законодательству и настоящему Положению. В случае противоречия настоящему Положению иного муниципального правового акта применяется настоящее Положение.</w:t>
      </w:r>
    </w:p>
    <w:p w:rsidR="00743DEF" w:rsidRDefault="00743DEF" w:rsidP="00E648DA">
      <w:pPr>
        <w:pStyle w:val="a3"/>
        <w:spacing w:before="0" w:beforeAutospacing="0" w:after="0" w:afterAutospacing="0"/>
        <w:ind w:firstLine="851"/>
        <w:jc w:val="both"/>
        <w:rPr>
          <w:sz w:val="28"/>
          <w:szCs w:val="28"/>
        </w:rPr>
      </w:pPr>
      <w:r w:rsidRPr="00E648DA">
        <w:rPr>
          <w:sz w:val="28"/>
          <w:szCs w:val="28"/>
        </w:rPr>
        <w:t>3. Во исполнение настоящего Положения, иных муниципальных правовых актов, регулирующих бюджетные правоотношения, администрация муниципального образования принимает муниципальные правовые акты, регулирующие бюджетные правоотношения, в пределах своей компетенции.</w:t>
      </w:r>
    </w:p>
    <w:p w:rsidR="00C553DD" w:rsidRPr="00E648DA" w:rsidRDefault="00C553DD" w:rsidP="00E648DA">
      <w:pPr>
        <w:pStyle w:val="a3"/>
        <w:spacing w:before="0" w:beforeAutospacing="0" w:after="0" w:afterAutospacing="0"/>
        <w:ind w:firstLine="851"/>
        <w:jc w:val="both"/>
        <w:rPr>
          <w:sz w:val="28"/>
          <w:szCs w:val="28"/>
        </w:rPr>
      </w:pPr>
    </w:p>
    <w:p w:rsidR="00B746D1" w:rsidRDefault="00B746D1" w:rsidP="00E648DA">
      <w:pPr>
        <w:pStyle w:val="a3"/>
        <w:jc w:val="center"/>
        <w:rPr>
          <w:sz w:val="28"/>
          <w:szCs w:val="28"/>
        </w:rPr>
      </w:pPr>
    </w:p>
    <w:p w:rsidR="00743DEF" w:rsidRPr="00E648DA" w:rsidRDefault="00743DEF" w:rsidP="00E648DA">
      <w:pPr>
        <w:pStyle w:val="a3"/>
        <w:jc w:val="center"/>
        <w:rPr>
          <w:sz w:val="28"/>
          <w:szCs w:val="28"/>
        </w:rPr>
      </w:pPr>
      <w:r w:rsidRPr="00E648DA">
        <w:rPr>
          <w:sz w:val="28"/>
          <w:szCs w:val="28"/>
        </w:rPr>
        <w:lastRenderedPageBreak/>
        <w:t>Глава 2. ПОЛНОМОЧИЯ УЧАСТНИКОВ БЮДЖЕТНОГО ПРОЦЕССА В МУНИЦИПАЛЬНОМ ОБРАЗОВАНИИ</w:t>
      </w:r>
    </w:p>
    <w:p w:rsidR="00743DEF" w:rsidRPr="00E648DA" w:rsidRDefault="00743DEF" w:rsidP="00E648DA">
      <w:pPr>
        <w:pStyle w:val="a3"/>
        <w:jc w:val="center"/>
        <w:rPr>
          <w:sz w:val="28"/>
          <w:szCs w:val="28"/>
        </w:rPr>
      </w:pPr>
      <w:r w:rsidRPr="00E648DA">
        <w:rPr>
          <w:sz w:val="28"/>
          <w:szCs w:val="28"/>
        </w:rPr>
        <w:t>Статья 3. Участники бюджетного процесса в муниципальном образовании</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Участниками бюджетного процесса в муниципальном образовании являются: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Глава муниципального образования;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2) Совет депутатов муниципального образования;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3) администрация муниципального образования;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4) финансовый орган муниципального образования;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 xml:space="preserve">5) контрольно-счетный орган </w:t>
      </w:r>
      <w:r w:rsidR="00E648DA">
        <w:rPr>
          <w:sz w:val="28"/>
          <w:szCs w:val="28"/>
        </w:rPr>
        <w:t>Карасукского</w:t>
      </w:r>
      <w:r w:rsidRPr="00E648DA">
        <w:rPr>
          <w:sz w:val="28"/>
          <w:szCs w:val="28"/>
        </w:rPr>
        <w:t> района Новосибирской области;</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6) главный распорядитель (распорядитель) средств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7) главный администратор (администратор) доходов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8) главный администратор (администратор) источников финансирования дефицита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9) получатели бюджетных средств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2. Бюджетные полномочия участников бюджетного процесса муниципального образования, определяются Бюджетным кодексом Российской Федерации, Уставом муниципального образования, настоящим Положением и иными нормативными правовыми актами (в том числе муниципальными), регулирующими бюджетные правоотношения.</w:t>
      </w:r>
    </w:p>
    <w:p w:rsidR="00743DEF" w:rsidRPr="00E648DA" w:rsidRDefault="00743DEF" w:rsidP="00E648DA">
      <w:pPr>
        <w:pStyle w:val="a3"/>
        <w:jc w:val="center"/>
        <w:rPr>
          <w:sz w:val="28"/>
          <w:szCs w:val="28"/>
        </w:rPr>
      </w:pPr>
      <w:r w:rsidRPr="00E648DA">
        <w:rPr>
          <w:sz w:val="28"/>
          <w:szCs w:val="28"/>
        </w:rPr>
        <w:t>Статья 4. Бюджетные полномочия Главы муниципального образования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К бюджетным полномочиям Главы муниципального образования относятся: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 об исполнении местного бюджета, о внесении изменений в решения о местном бюджете;</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 xml:space="preserve">2) иные бюджетные </w:t>
      </w:r>
      <w:proofErr w:type="gramStart"/>
      <w:r w:rsidRPr="00E648DA">
        <w:rPr>
          <w:sz w:val="28"/>
          <w:szCs w:val="28"/>
        </w:rPr>
        <w:t>полномочия</w:t>
      </w:r>
      <w:proofErr w:type="gramEnd"/>
      <w:r w:rsidRPr="00E648DA">
        <w:rPr>
          <w:sz w:val="28"/>
          <w:szCs w:val="28"/>
        </w:rPr>
        <w:t xml:space="preserve"> предусмотренные Бюджетным кодексом РФ.</w:t>
      </w:r>
    </w:p>
    <w:p w:rsidR="00E648DA" w:rsidRDefault="00E648DA" w:rsidP="00E648DA">
      <w:pPr>
        <w:pStyle w:val="a3"/>
        <w:spacing w:before="0" w:beforeAutospacing="0" w:after="0" w:afterAutospacing="0"/>
        <w:jc w:val="both"/>
        <w:rPr>
          <w:sz w:val="28"/>
          <w:szCs w:val="28"/>
        </w:rPr>
      </w:pPr>
    </w:p>
    <w:p w:rsidR="00E648DA" w:rsidRDefault="00743DEF" w:rsidP="00E648DA">
      <w:pPr>
        <w:pStyle w:val="a3"/>
        <w:spacing w:before="0" w:beforeAutospacing="0" w:after="0" w:afterAutospacing="0"/>
        <w:jc w:val="center"/>
        <w:rPr>
          <w:sz w:val="28"/>
          <w:szCs w:val="28"/>
        </w:rPr>
      </w:pPr>
      <w:r w:rsidRPr="00E648DA">
        <w:rPr>
          <w:sz w:val="28"/>
          <w:szCs w:val="28"/>
        </w:rPr>
        <w:t xml:space="preserve">Статья 5. Бюджетные полномочия Совета депутатов </w:t>
      </w:r>
    </w:p>
    <w:p w:rsidR="00743DEF" w:rsidRPr="00E648DA" w:rsidRDefault="00743DEF" w:rsidP="00E648DA">
      <w:pPr>
        <w:pStyle w:val="a3"/>
        <w:spacing w:before="0" w:beforeAutospacing="0" w:after="0" w:afterAutospacing="0"/>
        <w:jc w:val="center"/>
        <w:rPr>
          <w:sz w:val="28"/>
          <w:szCs w:val="28"/>
        </w:rPr>
      </w:pPr>
      <w:r w:rsidRPr="00E648DA">
        <w:rPr>
          <w:sz w:val="28"/>
          <w:szCs w:val="28"/>
        </w:rPr>
        <w:t>муниципального образования</w:t>
      </w:r>
    </w:p>
    <w:p w:rsidR="00E648DA" w:rsidRDefault="00E648DA" w:rsidP="00E648DA">
      <w:pPr>
        <w:pStyle w:val="a3"/>
        <w:spacing w:before="0" w:beforeAutospacing="0" w:after="0" w:afterAutospacing="0"/>
        <w:jc w:val="both"/>
        <w:rPr>
          <w:sz w:val="28"/>
          <w:szCs w:val="28"/>
        </w:rPr>
      </w:pP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К бюджетным полномочиям Совета депутатов муниципального образования относятся:</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1) установление порядка рассмотрения проекта местного бюджета, утверждение местного бюджета, осуществление контроля за его исполнением;</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2) рассмотрение проекта решения о местном бюджете и принятие решения о местном бюджете;</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3) рассмотрение прогноза основных характеристик местного бюджета на очередной финансовый год и плановый период, рассмотрение проекта местного бюджета на очередной финансовый год и плановый период;</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4) проведение публичных слушаний по проекту местного бюджета и годовому отчету об исполнении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lastRenderedPageBreak/>
        <w:t>5) рассмотрение годового отчета об исполнении местного бюджета, принятие решения о его утверждении;</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6) осуществление контроля за исполнением местного бюджета;</w:t>
      </w:r>
    </w:p>
    <w:p w:rsidR="00743DEF" w:rsidRPr="00E648DA" w:rsidRDefault="00743DEF" w:rsidP="00E648DA">
      <w:pPr>
        <w:pStyle w:val="a3"/>
        <w:spacing w:before="0" w:beforeAutospacing="0" w:after="0" w:afterAutospacing="0"/>
        <w:ind w:firstLine="851"/>
        <w:jc w:val="both"/>
        <w:rPr>
          <w:sz w:val="28"/>
          <w:szCs w:val="28"/>
        </w:rPr>
      </w:pPr>
      <w:r w:rsidRPr="00E648DA">
        <w:rPr>
          <w:sz w:val="28"/>
          <w:szCs w:val="28"/>
        </w:rPr>
        <w:t>7) установление налоговых ставок и налоговых льгот по местным налогам, порядка и сроков их уплаты в соответствии с законодательством Российской Федерации о налогах и сборах;</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8) установление расходных обязательств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 xml:space="preserve">9) установление случаев и порядка предоставления иных межбюджетных трансфертов из местного бюджета в бюджет </w:t>
      </w:r>
      <w:r w:rsidR="009D73C3">
        <w:rPr>
          <w:sz w:val="28"/>
          <w:szCs w:val="28"/>
        </w:rPr>
        <w:t xml:space="preserve">Карасукского </w:t>
      </w:r>
      <w:r w:rsidRPr="00E648DA">
        <w:rPr>
          <w:sz w:val="28"/>
          <w:szCs w:val="28"/>
        </w:rPr>
        <w:t>района (при передаче полномочий по решению вопросов местного значения);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10) установление целей, на которые может быть предоставлен бюджетный кредит, условий и порядка предоставления бюджетных кредитов, бюджетных ассигнований для их предоставления на срок в пределах финансового года и на срок, выходящий за пределы финансового года, размеров платы за пользование бюджетным кредитом, а также ограничений по получателям (заемщикам) бюджетных кредитов при утверждении местного бюджета, условий реструктуризации обязательств (задолженности) по бюджетному кредиту;</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11) установление случаев и порядка предоставления субсидий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услуг в решении о местном бюджете;</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12) утверждение планируемых предоставлений бюджетных инвестиций юридическим лицам, не являющимся государственными и муниципальными учреждениями и государственными или муниципальными унитарными предприятиями (за исключением бюджетных инвестиций юридическим лицам, не являющимся государственными или муниципальными учреждениями и государственными или муниципальными унитарными предприятиями, в объекты капитального строительства за счет средств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13) утверждение порядка определения части прибыли муниципальных унитарных предприятий муниципального образования, остающейся после уплаты налогов и иных обязательных платежей, подлежащей перечислению в местный бюджет.</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 xml:space="preserve">2. Осуществление иных полномочий в соответствии с законодательством Российской Федерации, законодательством Новосибирской области, </w:t>
      </w:r>
      <w:r w:rsidR="009D73C3">
        <w:rPr>
          <w:sz w:val="28"/>
          <w:szCs w:val="28"/>
        </w:rPr>
        <w:t>Карасукского</w:t>
      </w:r>
      <w:r w:rsidRPr="00E648DA">
        <w:rPr>
          <w:sz w:val="28"/>
          <w:szCs w:val="28"/>
        </w:rPr>
        <w:t> района, муниципальными нормативными правовыми актами.</w:t>
      </w:r>
    </w:p>
    <w:p w:rsidR="00743DEF" w:rsidRPr="00E648DA" w:rsidRDefault="00743DEF" w:rsidP="009D73C3">
      <w:pPr>
        <w:pStyle w:val="a3"/>
        <w:jc w:val="center"/>
        <w:rPr>
          <w:sz w:val="28"/>
          <w:szCs w:val="28"/>
        </w:rPr>
      </w:pPr>
      <w:r w:rsidRPr="00E648DA">
        <w:rPr>
          <w:sz w:val="28"/>
          <w:szCs w:val="28"/>
        </w:rPr>
        <w:t>Статья 6. Бюджетные полномочия администрации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К бюджетным полномочиям администрации муниципального образования относятся: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 рассмотрение и утверждение основных направлений бюджетной и налоговой политики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 установление порядка и сроков разработки основных характеристик прогноза местного бюджета на очередной финансовый год и плановый период, проекта местного бюджета, а также порядка подготовки документов и материалов, представляемых в Совет депутатов муниципального образования одновременно с проектом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 обеспечение составления проекта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 рассмотрение проекта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lastRenderedPageBreak/>
        <w:t>5) обеспечение исполнения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6) осуществление контроля за исполнением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7)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8) установление порядка осуществления внутреннего муниципального финансового контроля и внутреннего финансового аудита;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9) обеспечение составления бюджетной отчетности;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 xml:space="preserve">10) принятие в соответствии с законодательством Российской Федерации, законодательством Новосибирской области, </w:t>
      </w:r>
      <w:r w:rsidR="009D73C3">
        <w:rPr>
          <w:sz w:val="28"/>
          <w:szCs w:val="28"/>
        </w:rPr>
        <w:t xml:space="preserve">Карасукского </w:t>
      </w:r>
      <w:r w:rsidRPr="00E648DA">
        <w:rPr>
          <w:sz w:val="28"/>
          <w:szCs w:val="28"/>
        </w:rPr>
        <w:t>района нормативных правовых актов, устанавливающих расходные обязательства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11) установление порядка ведения реестра расходных обязательств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12) установление порядка использования бюджетных ассигнований резервного фонда администрации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13) заключение договоров о предоставлении муниципальных гарантий,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14) предоставление муниципальных гарантий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15) принятие муниципальных правовых актов о списании с муниципального долга муниципального образования долговых обязательств, выраженных в валюте Российской Федерации, в соответствии с бюджетным законодательством;</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16) установление порядка принятия решений о разработке муниципальных программ муниципального образования, а также формирования и реализации указанных программ;</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17) утверждение порядков финансирования мероприятий, предусмотренных муниципальными программами муниципальными образованиями;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18) установление порядка проведения оценки эффективности реализации муниципальными программами муниципального образования и ее критериев;</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19) установление порядка формирования муниципального задания на оказание муниципальных услуг (выполнение работ) муниципальными учреждениями муниципального образования и финансового обеспечения выполнения этого муниципального задания;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20) установление порядка формирования, ведения и утверждения ведомственных перечней муниципальных услуг и работ, оказываемых и выполняемых муниципальными учреждениями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21) установление порядка предоставления субсидий муниципальным бюджетным и муниципальным автономным учреждениям на финансовое обеспечение выполнения ими муниципального задания;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22) установление порядка определения объема и условий предоставления субсидий муниципальным бюджетным и муниципальным автономным учреждениям на иные цели;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 xml:space="preserve">23) установление порядка принятия решений о предоставлении из местного бюджета субсидий муниципальным бюджетным и муниципальным автономным учреждениям, муниципальным унитарным предприятиям на осуществление указанными учреждениями и предприятиями капитальных вложений в объекты </w:t>
      </w:r>
      <w:r w:rsidRPr="00E648DA">
        <w:rPr>
          <w:sz w:val="28"/>
          <w:szCs w:val="28"/>
        </w:rPr>
        <w:lastRenderedPageBreak/>
        <w:t>капитального строительства муниципальной собственности муниципального образования или приобретение объектов недвижимого имущества в муниципальную собственность и предоставления указанных субсидий;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24) принятие решений о предоставлении права получателям средств местного бюджета заключать соглашения с муниципальными бюджетными и муниципальными автономными учреждениями, муниципальными унитарными предприятиями о предоставлении субсидий на осуществление указанными учреждениями и предприятиями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муниципального образования на срок реализации соответствующих решений, превышающий срок действия утвержденных получателю средств местного бюджета лимитов бюджетных обязательств на предоставление указанных субсидий, а также установление порядка принятия таких решений;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25) установление порядка определения объема и предоставления субсидий некоммерческим организациям, не являющимся муниципальными учреждениями;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26) установление порядка финансового обеспечения выполнения муниципальных заданий на оказание муниципальных услуг (выполнение работ) муниципальными учреждениями муниципального образования за счет средств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27) представление в Совет депутатов муниципального образования отчета и иной бюджетной отчетности об исполнении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28) утверждение отчета об исполнении местного бюджета за первый квартал, полугодие, девять месяцев текущего финансового года;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29) установление порядка принятия решения о подготовке и реализации бюджетных инвестиций в объекты муниципальной собственности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30) установление порядка осуществления бюджетных инвестиций в форме капитальных вложений в объекты муниципальной собственности муниципального образования и принятия решений о подготовке и реализации бюджетных инвестиций в указанные объекты;</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31) принятие решений по использованию бюджетных ассигнований резервного фонда администрации муниципального образования;</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32) обеспечение опубликования ежеквартальных сведений о ходе исполнения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33) рассмотрение годового отчета об исполнении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34) принятие решений о списании сумм задолженности по бюджетным кредитам;</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35) установление порядка проведения реструктуризации обязательств (задолженности) по бюджетному кредиту;</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 xml:space="preserve">36) 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w:t>
      </w:r>
      <w:r w:rsidRPr="00E648DA">
        <w:rPr>
          <w:sz w:val="28"/>
          <w:szCs w:val="28"/>
        </w:rPr>
        <w:lastRenderedPageBreak/>
        <w:t>налогообложения по которым признается соответствующее имущество, в том числе земельные участки, объема субсидии на иные цели;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37) 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38) принятие решений о заключении от имени муниципального образования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 на срок реализации указанных решений;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39) установление случаев заключения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пределов средств и сроков, на которые заключаются указанные контракты;</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40) принятие решений о заключении от имени муниципального образования муниципальных контрактов, предусмотренных абзацем третьим части 3 статьи 72 Бюджетного кодекса Российской Федерации, а также определение порядка принятия указанных решений;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41) принятие решений о заключении муниципальных контрактов от имени муниципального образования, предметом которых является поставка товаров на срок, превышающий срок действия утвержденных лимитов бюджетных обязательств, предусматривающих встречные обязательства, не связанные с предметом их исполнения, в пределах средств, предусмотренных на соответствующие цели муниципальными программами муниципального образования, а также определение порядка принятия указанных решений;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42) установление порядка принятия решений о предоставлении бюджетных инвестиций юридическим лицам, не являющимся муниципальными учреждениями и муниципальными унитарными предприятиями, в объекты капитального строительства и (или) на приобретение объектов недвижимого имущества за счет средств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43) установление требований к договорам, заключенным в связи с предоставлением бюджетных инвестиций юридическим лицам, не являющимся муниципальными учреждениями и муниципальными унитарными предприятиями, за счет средств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44) установление порядка разработки и утверждения, периода действия, а также требований к составу и содержанию бюджетного прогноза муниципального образования на долгосрочный период;</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lastRenderedPageBreak/>
        <w:t>45) утверждение бюджетного прогноза (изменений бюджетного прогноза) муниципального образования на долгосрочный период;</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46) установление порядка формирования и ведения реестра источников доходов местного бюджета;</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47) осуществление от имени муниципального образования внутренних и внешних заимствований;</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48) управление муниципальным долгом муниципального образования и муниципальными финансовыми активами;</w:t>
      </w:r>
    </w:p>
    <w:p w:rsidR="00743DEF" w:rsidRPr="00E648DA" w:rsidRDefault="00743DEF" w:rsidP="009D73C3">
      <w:pPr>
        <w:pStyle w:val="a3"/>
        <w:spacing w:before="0" w:beforeAutospacing="0" w:after="0" w:afterAutospacing="0"/>
        <w:ind w:firstLine="851"/>
        <w:jc w:val="both"/>
        <w:rPr>
          <w:sz w:val="28"/>
          <w:szCs w:val="28"/>
        </w:rPr>
      </w:pPr>
      <w:r w:rsidRPr="00E648DA">
        <w:rPr>
          <w:sz w:val="28"/>
          <w:szCs w:val="28"/>
        </w:rPr>
        <w:t>49) осуществление иных полномочий в соответствии с федеральным законодательством и муниципальными правовыми актами.</w:t>
      </w:r>
    </w:p>
    <w:p w:rsidR="009D73C3" w:rsidRDefault="009D73C3" w:rsidP="009D73C3">
      <w:pPr>
        <w:pStyle w:val="a3"/>
        <w:spacing w:before="0" w:beforeAutospacing="0" w:after="0" w:afterAutospacing="0"/>
        <w:jc w:val="center"/>
        <w:rPr>
          <w:sz w:val="28"/>
          <w:szCs w:val="28"/>
        </w:rPr>
      </w:pPr>
    </w:p>
    <w:p w:rsidR="009D73C3" w:rsidRDefault="00743DEF" w:rsidP="009D73C3">
      <w:pPr>
        <w:pStyle w:val="a3"/>
        <w:spacing w:before="0" w:beforeAutospacing="0" w:after="0" w:afterAutospacing="0"/>
        <w:jc w:val="center"/>
        <w:rPr>
          <w:sz w:val="28"/>
          <w:szCs w:val="28"/>
        </w:rPr>
      </w:pPr>
      <w:r w:rsidRPr="00E648DA">
        <w:rPr>
          <w:sz w:val="28"/>
          <w:szCs w:val="28"/>
        </w:rPr>
        <w:t xml:space="preserve">Статья 7. Бюджетные полномочия финансового органа </w:t>
      </w:r>
    </w:p>
    <w:p w:rsidR="00743DEF" w:rsidRPr="00E648DA" w:rsidRDefault="00743DEF" w:rsidP="009D73C3">
      <w:pPr>
        <w:pStyle w:val="a3"/>
        <w:spacing w:before="0" w:beforeAutospacing="0" w:after="0" w:afterAutospacing="0"/>
        <w:jc w:val="center"/>
        <w:rPr>
          <w:sz w:val="28"/>
          <w:szCs w:val="28"/>
        </w:rPr>
      </w:pPr>
      <w:r w:rsidRPr="00E648DA">
        <w:rPr>
          <w:sz w:val="28"/>
          <w:szCs w:val="28"/>
        </w:rPr>
        <w:t>муниципального образования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 К бюджетным полномочиям финансового органа относятся: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 xml:space="preserve">1) принятие в пределах своей компетенции нормативных правовых актов, направленных на реализацию федеральных законов, законов Новосибирской области, решений </w:t>
      </w:r>
      <w:r w:rsidR="0010485E">
        <w:rPr>
          <w:sz w:val="28"/>
          <w:szCs w:val="28"/>
        </w:rPr>
        <w:t>Карасукского</w:t>
      </w:r>
      <w:r w:rsidRPr="00E648DA">
        <w:rPr>
          <w:sz w:val="28"/>
          <w:szCs w:val="28"/>
        </w:rPr>
        <w:t> района, муниципальных правовых актов регулирующих бюджетные правоотношения;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 разработка и представление в администрацию муниципального образования основных направлений бюджетной и налоговой политики;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3) составление проекта местного бюджета, представление его в администрацию муниципального образования;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4) получение от администрации муниципального образования, а также иных организаций, учреждений и юридических лиц сведений, необходимых для составления проекта местного бюджета на очередной финансовый год и плановый период, отчета об исполнении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5) установление порядка составления и ведения сводной бюджетной росписи местного бюджета, бюджетной росписи главного распорядителя (распорядителя) бюджетных средств, главных администраторов источников финансирования дефицита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6) установление порядка составления и ведения кассового плана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7) установление при организации исполнения бюджета по расходам случаев и порядка утверждения и доведения до главного распорядителя (распорядителя)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8)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9) управление средствами на едином счете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10) установление порядка открытия и ведение лицевых счетов главного распорядителя (распорядителя) и получателей средств местного бюджета, лицевых счетов муниципальных бюджетных и автономных учреждений муниципального образования, открываемых в финансовом органе;</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11) ведение реестра расходных обязательств муниципального образования в порядке, установленном администрацией муниципального образования;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lastRenderedPageBreak/>
        <w:t>12) представление администрации муниципального образования в отношениях с федеральными и областными органами государственной власти по вопросам совершенствования бюджетного законодательства и межбюджетных отношений;</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13) требование от главного распорядителя (распорядителя) и получателей бюджетных средств представления отчетов об использовании средств местного бюджетов и иных сведений, связанных с их получением, перечислением, зачислением и использованием;</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14) обеспечение предоставления бюджетных кредитов в пределах бюджетных ассигнований, утвержденных местным бюджетом, ведение реестра предоставленных бюджетных кредитов по получателям бюджетных кредитов;</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15) разработка программы муниципальных внутренних и внешних заимствований муниципального образования, условий выпуска и размещения муниципальных займов муниципального образования;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16) разработка программы муниципальных гарантий муниципального образования;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17) утверждение перечня кодов подвидов по видам доходов, главными администраторами которых являются органы местного самоуправления муниципального образования, и (или) находящиеся в их ведении казенные учреждения;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18) утверждение перечня кодов видов источников финансирования дефицита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19) 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20)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способами, предусмотренными решением о местном бюджете;</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21) обеспечение соблюдения требований к условиям предоставления бюджетных кредитов юридическим лицам, установленных нормативными правовыми актами, регулирующими предоставление указанных бюджетных кредитов, и договорами о предоставлении бюджетных кредитов;</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22) установление перечня и кодов целевых статей расходов местного бюджета, если иное не установлено Бюджетным кодексом Российской Федерации;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23) принятие решений о применении бюджетных мер принуждения, предусмотренных Бюджетным кодексом Российской Федерации, на основании уведомлений о применении бюджетных мер принуждения;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24)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об их применении;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25) установление порядка исполнения решения о применении бюджетных мер принуждения за совершение бюджетного нарушения;</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lastRenderedPageBreak/>
        <w:t>26) осуществление внутреннего муниципального финансового контроля при санкционировании операций:</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 xml:space="preserve">контроль за </w:t>
      </w:r>
      <w:proofErr w:type="spellStart"/>
      <w:r w:rsidRPr="00E648DA">
        <w:rPr>
          <w:sz w:val="28"/>
          <w:szCs w:val="28"/>
        </w:rPr>
        <w:t>непревышением</w:t>
      </w:r>
      <w:proofErr w:type="spellEnd"/>
      <w:r w:rsidRPr="00E648DA">
        <w:rPr>
          <w:sz w:val="28"/>
          <w:szCs w:val="28"/>
        </w:rPr>
        <w:t xml:space="preserve"> суммы по операции над лимитами бюджетных обязательств и (или) бюджетными ассигнованиями;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содержания проводимой операции коду бюджетной классификации;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наличием документов, подтверждающих возникновение денежного обязательства, подлежащего оплате за счет средств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реестре контрактов, заключенных заказчиками;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27) разработка и представление в администрацию муниципального образования бюджетного прогноза (изменений бюджетного прогноза) на долгосрочный период;</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28) формирование и ведение реестра источников доходов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29) осуществление контроля в сфере закупок:</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объеме финансового обеспечения, включенной в планы закупок, информации об объеме финансового обеспечения для осуществления закупок, утвержденном и доведенном до заказчика;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планах-графиках, информации, содержащейся в планах закупок;</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извещениях об осуществлении закупок, в документации о закупках, информации, содержащейся в планах-графиках;</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протоколах определения поставщиков (подрядчиков, исполнителей), информации, содержащейся в документации о закупках;</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условиях проектов контрактов, направляемых участникам закупок, с которыми заключаются контракты, информации, содержащейся в протоколах определения поставщиков (подрядчиков, исполнителей);</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контроль за соответствием информации об идентификационных кодах закупок и об объеме финансового обеспечения для осуществления данных закупок, содержащейся в реестре контрактов, заключенных заказчиками, условиям контрактов;</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30) осуществление иных полномочий в соответствии с федеральным законодательством и муниципальными правовыми актами.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 xml:space="preserve">2. Финансовый орган муниципального образования, вправе заключать соглашение с финансовым органом </w:t>
      </w:r>
      <w:r w:rsidR="0010485E">
        <w:rPr>
          <w:sz w:val="28"/>
          <w:szCs w:val="28"/>
        </w:rPr>
        <w:t>Карасукского</w:t>
      </w:r>
      <w:r w:rsidRPr="00E648DA">
        <w:rPr>
          <w:sz w:val="28"/>
          <w:szCs w:val="28"/>
        </w:rPr>
        <w:t xml:space="preserve">    района о передаче </w:t>
      </w:r>
      <w:r w:rsidRPr="00E648DA">
        <w:rPr>
          <w:sz w:val="28"/>
          <w:szCs w:val="28"/>
        </w:rPr>
        <w:lastRenderedPageBreak/>
        <w:t xml:space="preserve">финансовому органу </w:t>
      </w:r>
      <w:r w:rsidR="0010485E">
        <w:rPr>
          <w:sz w:val="28"/>
          <w:szCs w:val="28"/>
        </w:rPr>
        <w:t>Карасукского</w:t>
      </w:r>
      <w:r w:rsidRPr="00E648DA">
        <w:rPr>
          <w:sz w:val="28"/>
          <w:szCs w:val="28"/>
        </w:rPr>
        <w:t xml:space="preserve">   района части полномочий финансового органа муниципального образования. </w:t>
      </w:r>
    </w:p>
    <w:p w:rsidR="00743DEF" w:rsidRPr="00E648DA" w:rsidRDefault="00743DEF" w:rsidP="0010485E">
      <w:pPr>
        <w:pStyle w:val="a3"/>
        <w:jc w:val="center"/>
        <w:rPr>
          <w:sz w:val="28"/>
          <w:szCs w:val="28"/>
        </w:rPr>
      </w:pPr>
      <w:r w:rsidRPr="00E648DA">
        <w:rPr>
          <w:sz w:val="28"/>
          <w:szCs w:val="28"/>
        </w:rPr>
        <w:t>Статья 8. Бюджетные полномочия контрольно-счетного органа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 xml:space="preserve">1. Контрольно-счетный орган осуществляет полномочия: </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1) контроль за исполнением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2) экспертиза проектов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3) внешняя проверка годового отчета об исполнении местного бюджета;</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743DEF" w:rsidRPr="00E648DA" w:rsidRDefault="00743DEF" w:rsidP="0010485E">
      <w:pPr>
        <w:pStyle w:val="a3"/>
        <w:spacing w:before="0" w:beforeAutospacing="0" w:after="0" w:afterAutospacing="0"/>
        <w:ind w:firstLine="851"/>
        <w:jc w:val="both"/>
        <w:rPr>
          <w:sz w:val="28"/>
          <w:szCs w:val="28"/>
        </w:rPr>
      </w:pPr>
      <w:r w:rsidRPr="00E648DA">
        <w:rPr>
          <w:sz w:val="28"/>
          <w:szCs w:val="28"/>
        </w:rPr>
        <w:t>8) анализ бюджетного процесса в муниципальном образовании и подготовка предложений, направленных на его совершенствование;</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представительный орган муниципального образования и Главе муниципального образования;</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10) участие в пределах полномочий в мероприятиях, направленных на противодействие коррупции;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11) аудит эффективности, направленному на определение экономности и результативности использования бюджетных средств;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12) экспертиза проектов решений о местном бюджете, иных нормативных правовых актов бюджетного законодательства Российской Федерации, в том числе обоснованности показателей (параметров и характеристик)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13) экспертиза муниципальных программ;</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14) анализ и мониторинг бюджетного процесса, в том числе подготовка предложений по устранению выявленных отклонений в бюджетном процессе;</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15) подготовка предложений по совершенствованию осуществления главным администратором бюджетных средств внутреннего муниципального финансового контроля и внутреннего муниципального финансового аудита;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lastRenderedPageBreak/>
        <w:t>16) иные полномочия в сфере внешнего муниципального финансового контроля, установленные федеральными законами, Уставом муниципального образования и муниципальными правовыми актами.</w:t>
      </w:r>
    </w:p>
    <w:p w:rsidR="00743DEF" w:rsidRDefault="00743DEF" w:rsidP="008A5E12">
      <w:pPr>
        <w:pStyle w:val="a3"/>
        <w:spacing w:before="0" w:beforeAutospacing="0" w:after="0" w:afterAutospacing="0"/>
        <w:ind w:firstLine="851"/>
        <w:jc w:val="both"/>
        <w:rPr>
          <w:sz w:val="28"/>
          <w:szCs w:val="28"/>
        </w:rPr>
      </w:pPr>
      <w:r w:rsidRPr="00E648DA">
        <w:rPr>
          <w:sz w:val="28"/>
          <w:szCs w:val="28"/>
        </w:rPr>
        <w:t xml:space="preserve">2. Совет депутатов муниципального образования, вправе заключать соглашение с Советом депутатов </w:t>
      </w:r>
      <w:r w:rsidR="008A5E12">
        <w:rPr>
          <w:sz w:val="28"/>
          <w:szCs w:val="28"/>
        </w:rPr>
        <w:t>Карасукского</w:t>
      </w:r>
      <w:r w:rsidRPr="00E648DA">
        <w:rPr>
          <w:sz w:val="28"/>
          <w:szCs w:val="28"/>
        </w:rPr>
        <w:t xml:space="preserve">    района о передаче контрольно-счетному органу </w:t>
      </w:r>
      <w:r w:rsidR="008A5E12">
        <w:rPr>
          <w:sz w:val="28"/>
          <w:szCs w:val="28"/>
        </w:rPr>
        <w:t>Карасукского</w:t>
      </w:r>
      <w:r w:rsidRPr="00E648DA">
        <w:rPr>
          <w:sz w:val="28"/>
          <w:szCs w:val="28"/>
        </w:rPr>
        <w:t>  района полномочий контрольно-счетного органа муниципального образования по осуществлению внешнего муниципального финансового контроля.</w:t>
      </w:r>
    </w:p>
    <w:p w:rsidR="008A5E12" w:rsidRPr="00E648DA" w:rsidRDefault="008A5E12" w:rsidP="008A5E12">
      <w:pPr>
        <w:pStyle w:val="a3"/>
        <w:spacing w:before="0" w:beforeAutospacing="0" w:after="0" w:afterAutospacing="0"/>
        <w:ind w:firstLine="851"/>
        <w:jc w:val="both"/>
        <w:rPr>
          <w:sz w:val="28"/>
          <w:szCs w:val="28"/>
        </w:rPr>
      </w:pPr>
    </w:p>
    <w:p w:rsidR="008A5E12" w:rsidRDefault="00743DEF" w:rsidP="008A5E12">
      <w:pPr>
        <w:pStyle w:val="a3"/>
        <w:spacing w:before="0" w:beforeAutospacing="0" w:after="0" w:afterAutospacing="0"/>
        <w:jc w:val="center"/>
        <w:rPr>
          <w:sz w:val="28"/>
          <w:szCs w:val="28"/>
        </w:rPr>
      </w:pPr>
      <w:r w:rsidRPr="00E648DA">
        <w:rPr>
          <w:sz w:val="28"/>
          <w:szCs w:val="28"/>
        </w:rPr>
        <w:t xml:space="preserve">Статья 9. Бюджетные полномочия главного распорядителя </w:t>
      </w:r>
    </w:p>
    <w:p w:rsidR="00743DEF" w:rsidRDefault="00743DEF" w:rsidP="008A5E12">
      <w:pPr>
        <w:pStyle w:val="a3"/>
        <w:spacing w:before="0" w:beforeAutospacing="0" w:after="0" w:afterAutospacing="0"/>
        <w:jc w:val="center"/>
        <w:rPr>
          <w:sz w:val="28"/>
          <w:szCs w:val="28"/>
        </w:rPr>
      </w:pPr>
      <w:r w:rsidRPr="00E648DA">
        <w:rPr>
          <w:sz w:val="28"/>
          <w:szCs w:val="28"/>
        </w:rPr>
        <w:t>(распорядителя) бюджетных средств</w:t>
      </w:r>
    </w:p>
    <w:p w:rsidR="008A5E12" w:rsidRPr="00E648DA" w:rsidRDefault="008A5E12" w:rsidP="008A5E12">
      <w:pPr>
        <w:pStyle w:val="a3"/>
        <w:spacing w:before="0" w:beforeAutospacing="0" w:after="0" w:afterAutospacing="0"/>
        <w:jc w:val="both"/>
        <w:rPr>
          <w:sz w:val="28"/>
          <w:szCs w:val="28"/>
        </w:rPr>
      </w:pP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Главный распорядитель (распорядитель) бюджетных средств обладает следующими бюджетными полномочиями: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обеспечивает результативность,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2) формирует перечень подведомственных ему получателей бюджетных средств;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3)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4) осуществляет планирование соответствующих расходов местного бюджета, составляет обоснования бюджетных ассигнований;</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5) составляет, утверждает и ведет бюджетную роспись, распределяет бюджетные ассигнования, лимиты бюджетных обязательств по подведомственным получателям бюджетных средств и исполняет соответствующую часть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6) вносит предложения по формированию и изменению лимитов бюджетных обязательств;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7) вносит предложения по формированию и изменению сводной бюджетной росписи;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8) определяет порядок утверждения бюджетных смет подведомственных получателей бюджетных средств, являющихся казенными учреждениями;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9) формирует и утверждает муниципальные задания;</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10) обеспечивает соблюдение получателями дотаций, субсидий, субвенций и иных межбюджетных трансфертов, имеющих целевое назначение, а также бюджетных инвестиций, определенных Бюджетным кодексом Российской Федерации, условий, целей и порядка, установленных при их предоставлении;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11) формирует бюджетную отчетность главного распорядителя бюджетных средств;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12) отвечает соответственно от имени муниципального образования по денежным обязательствам подведомственных ему получателей бюджетных средств;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13) осуществление внутреннего муниципального финансового контроля, направленного на: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 xml:space="preserve">а) соблюдение внутренних стандартов и процедур составления и исполнения местного бюджета по расходам, включая расходы на закупку товаров, </w:t>
      </w:r>
      <w:r w:rsidRPr="00E648DA">
        <w:rPr>
          <w:sz w:val="28"/>
          <w:szCs w:val="28"/>
        </w:rPr>
        <w:lastRenderedPageBreak/>
        <w:t>работ, услуг для обеспечения муниципальных нужд,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получателями средств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б) подготовку и организацию мер по повышению экономности и результативности использования средств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14) осуществление внутреннего муниципального финансового аудита в целях:</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а) оценки надежности внутреннего муниципального финансового контроля и подготовки рекомендаций по повышению его эффективности;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б) 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в соответствии с Бюджетным кодексом Российской Федерации Министерством финансов Российской Федерации;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в) подготовки предложений по повышению экономности и результативности использования средств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15) осуществляет иные бюджетные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8A5E12" w:rsidRPr="00E648DA" w:rsidRDefault="008A5E12" w:rsidP="008A5E12">
      <w:pPr>
        <w:pStyle w:val="a3"/>
        <w:spacing w:before="0" w:beforeAutospacing="0" w:after="0" w:afterAutospacing="0"/>
        <w:ind w:firstLine="851"/>
        <w:jc w:val="both"/>
        <w:rPr>
          <w:sz w:val="28"/>
          <w:szCs w:val="28"/>
        </w:rPr>
      </w:pPr>
    </w:p>
    <w:p w:rsidR="008A5E12" w:rsidRDefault="00743DEF" w:rsidP="008A5E12">
      <w:pPr>
        <w:pStyle w:val="a3"/>
        <w:spacing w:before="0" w:beforeAutospacing="0" w:after="0" w:afterAutospacing="0"/>
        <w:jc w:val="center"/>
        <w:rPr>
          <w:sz w:val="28"/>
          <w:szCs w:val="28"/>
        </w:rPr>
      </w:pPr>
      <w:r w:rsidRPr="00E648DA">
        <w:rPr>
          <w:sz w:val="28"/>
          <w:szCs w:val="28"/>
        </w:rPr>
        <w:t>Статья 10. Бюджетные полномочия главного администратора</w:t>
      </w:r>
    </w:p>
    <w:p w:rsidR="00743DEF" w:rsidRDefault="00743DEF" w:rsidP="008A5E12">
      <w:pPr>
        <w:pStyle w:val="a3"/>
        <w:spacing w:before="0" w:beforeAutospacing="0" w:after="0" w:afterAutospacing="0"/>
        <w:jc w:val="center"/>
        <w:rPr>
          <w:sz w:val="28"/>
          <w:szCs w:val="28"/>
        </w:rPr>
      </w:pPr>
      <w:r w:rsidRPr="00E648DA">
        <w:rPr>
          <w:sz w:val="28"/>
          <w:szCs w:val="28"/>
        </w:rPr>
        <w:t>(администратор) доходов местного бюджета</w:t>
      </w:r>
    </w:p>
    <w:p w:rsidR="008A5E12" w:rsidRPr="00E648DA" w:rsidRDefault="008A5E12" w:rsidP="008A5E12">
      <w:pPr>
        <w:pStyle w:val="a3"/>
        <w:spacing w:before="0" w:beforeAutospacing="0" w:after="0" w:afterAutospacing="0"/>
        <w:jc w:val="both"/>
        <w:rPr>
          <w:sz w:val="28"/>
          <w:szCs w:val="28"/>
        </w:rPr>
      </w:pP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Главный администратор доходов местного бюджета обладает следующими полномочиями: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формирует перечень подведомственных ему администраторов доходов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2)  представляет сведения, необходимые для составления проекта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3)  представляет сведения для составления и ведения кассового плана;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4)  формирует и представляет бюджетную отчетность главного администратора доходов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5)  ведет реестр источников доходов местного бюджета по закрепленным за ним источникам доходов;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6)  утверждает методику прогнозирования поступлений доходов в местный бюджет;</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7)  осуществляет иные бюджетные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2. Администратор доходов местного бюджета обладает следующими полномочиями: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осуществляет начисление, учет и контроль за правильностью исчисления, полнотой и своевременностью осуществления платежей в местный бюджет, пеней и штрафов по ним;</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2) осуществляет взыскание задолженности по платежам в местный бюджет, пеней и штрафов;</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lastRenderedPageBreak/>
        <w:t>3) принимает решение о возврате излишне уплаченных (взысканных) платежей в местный бюджет, пеней и штрафов, а также процентов за несвоевременное осуществление такого возврата и процентов, начисленных на излишне взысканные суммы;</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4) принимает решение о зачете (уточнении) платежей в бюджеты бюджетной системы Российской Федерации;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5) принимает решение о признании безнадежной к взысканию задолженности по платежам в местный бюджет;</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6)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743DEF" w:rsidRPr="00E648DA" w:rsidRDefault="00743DEF" w:rsidP="008A5E12">
      <w:pPr>
        <w:pStyle w:val="a3"/>
        <w:jc w:val="center"/>
        <w:rPr>
          <w:sz w:val="28"/>
          <w:szCs w:val="28"/>
        </w:rPr>
      </w:pPr>
      <w:r w:rsidRPr="00E648DA">
        <w:rPr>
          <w:sz w:val="28"/>
          <w:szCs w:val="28"/>
        </w:rPr>
        <w:t>Статья 11. Бюджетные полномочия главного администратора (администратора) источников финансирования дефицита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Главный администратор источников финансирования дефицита местного бюджета обладает следующими бюджетными полномочиями:</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1) формирует перечни подведомственных ему администраторов источников финансирования дефицита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2) осуществляет планирование (прогнозирование) поступлений и выплат по источникам финансирования дефицита местного бюджета</w:t>
      </w:r>
      <w:r w:rsidR="00352889">
        <w:rPr>
          <w:sz w:val="28"/>
          <w:szCs w:val="28"/>
        </w:rPr>
        <w:t>, кроме операций по управлению остатками средств на едином счете бюджета</w:t>
      </w:r>
      <w:r w:rsidRPr="00E648DA">
        <w:rPr>
          <w:sz w:val="28"/>
          <w:szCs w:val="28"/>
        </w:rPr>
        <w:t>;</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3) обеспечивает адресность и целевой характер использования выделенных в его распоряжение ассигнований, предназначенных для погашения источников финансирования дефицита местного бюджета;</w:t>
      </w:r>
    </w:p>
    <w:p w:rsidR="00743DEF" w:rsidRPr="00E648DA" w:rsidRDefault="00743DEF" w:rsidP="008A5E12">
      <w:pPr>
        <w:pStyle w:val="a3"/>
        <w:spacing w:before="0" w:beforeAutospacing="0" w:after="0" w:afterAutospacing="0"/>
        <w:ind w:firstLine="851"/>
        <w:jc w:val="both"/>
        <w:rPr>
          <w:sz w:val="28"/>
          <w:szCs w:val="28"/>
        </w:rPr>
      </w:pPr>
      <w:r w:rsidRPr="00E648DA">
        <w:rPr>
          <w:sz w:val="28"/>
          <w:szCs w:val="28"/>
        </w:rPr>
        <w:t>4)распределяет бюджетные ассигнования по подведомственным администраторам источников финансирования дефицита бюджета и исполняет соответствующую часть бюджета;</w:t>
      </w:r>
    </w:p>
    <w:p w:rsidR="00743DEF" w:rsidRPr="00E648DA" w:rsidRDefault="008A5E12" w:rsidP="008A5E12">
      <w:pPr>
        <w:pStyle w:val="a3"/>
        <w:spacing w:before="0" w:beforeAutospacing="0" w:after="0" w:afterAutospacing="0"/>
        <w:ind w:firstLine="851"/>
        <w:jc w:val="both"/>
        <w:rPr>
          <w:sz w:val="28"/>
          <w:szCs w:val="28"/>
        </w:rPr>
      </w:pPr>
      <w:r>
        <w:rPr>
          <w:sz w:val="28"/>
          <w:szCs w:val="28"/>
        </w:rPr>
        <w:t>5</w:t>
      </w:r>
      <w:r w:rsidR="00743DEF" w:rsidRPr="00E648DA">
        <w:rPr>
          <w:sz w:val="28"/>
          <w:szCs w:val="28"/>
        </w:rPr>
        <w:t>) формирует бюджетную отчетность главного администратора источников финансирования дефицита местного бюджета;</w:t>
      </w:r>
    </w:p>
    <w:p w:rsidR="00743DEF" w:rsidRPr="00E648DA" w:rsidRDefault="008A5E12" w:rsidP="008A5E12">
      <w:pPr>
        <w:pStyle w:val="a3"/>
        <w:spacing w:before="0" w:beforeAutospacing="0" w:after="0" w:afterAutospacing="0"/>
        <w:ind w:firstLine="851"/>
        <w:jc w:val="both"/>
        <w:rPr>
          <w:sz w:val="28"/>
          <w:szCs w:val="28"/>
        </w:rPr>
      </w:pPr>
      <w:r>
        <w:rPr>
          <w:sz w:val="28"/>
          <w:szCs w:val="28"/>
        </w:rPr>
        <w:t>6</w:t>
      </w:r>
      <w:r w:rsidR="00743DEF" w:rsidRPr="00E648DA">
        <w:rPr>
          <w:sz w:val="28"/>
          <w:szCs w:val="28"/>
        </w:rPr>
        <w:t>)утверждает методику прогнозирования поступлений по источникам финансирования дефицита бюджета в соответствии с общими требованиями к такой методике, установленными Правительством Российской Федерации;</w:t>
      </w:r>
    </w:p>
    <w:p w:rsidR="00743DEF" w:rsidRPr="00E648DA" w:rsidRDefault="008A5E12" w:rsidP="008A5E12">
      <w:pPr>
        <w:pStyle w:val="a3"/>
        <w:spacing w:before="0" w:beforeAutospacing="0" w:after="0" w:afterAutospacing="0"/>
        <w:ind w:firstLine="851"/>
        <w:jc w:val="both"/>
        <w:rPr>
          <w:sz w:val="28"/>
          <w:szCs w:val="28"/>
        </w:rPr>
      </w:pPr>
      <w:r>
        <w:rPr>
          <w:sz w:val="28"/>
          <w:szCs w:val="28"/>
        </w:rPr>
        <w:t>7</w:t>
      </w:r>
      <w:r w:rsidR="00743DEF" w:rsidRPr="00E648DA">
        <w:rPr>
          <w:sz w:val="28"/>
          <w:szCs w:val="28"/>
        </w:rPr>
        <w:t>)составляет обоснования бюджетных ассигнований.</w:t>
      </w:r>
    </w:p>
    <w:p w:rsidR="00743DEF" w:rsidRPr="00E648DA" w:rsidRDefault="00743DEF" w:rsidP="00F33561">
      <w:pPr>
        <w:pStyle w:val="a3"/>
        <w:spacing w:before="0" w:beforeAutospacing="0" w:after="0" w:afterAutospacing="0"/>
        <w:ind w:firstLine="851"/>
        <w:jc w:val="both"/>
        <w:rPr>
          <w:sz w:val="28"/>
          <w:szCs w:val="28"/>
        </w:rPr>
      </w:pPr>
      <w:r w:rsidRPr="00E648DA">
        <w:rPr>
          <w:sz w:val="28"/>
          <w:szCs w:val="28"/>
        </w:rPr>
        <w:t> 2. Администратор источников финансирования дефицита местного бюджета обладает следующими полномочиями:</w:t>
      </w:r>
    </w:p>
    <w:p w:rsidR="0068555B" w:rsidRDefault="00743DEF" w:rsidP="0068555B">
      <w:pPr>
        <w:autoSpaceDE w:val="0"/>
        <w:autoSpaceDN w:val="0"/>
        <w:adjustRightInd w:val="0"/>
        <w:spacing w:after="0" w:line="240" w:lineRule="auto"/>
        <w:ind w:firstLine="851"/>
        <w:jc w:val="both"/>
        <w:rPr>
          <w:rFonts w:ascii="Times New Roman" w:hAnsi="Times New Roman" w:cs="Times New Roman"/>
          <w:sz w:val="28"/>
          <w:szCs w:val="28"/>
        </w:rPr>
      </w:pPr>
      <w:r w:rsidRPr="0068555B">
        <w:rPr>
          <w:rFonts w:ascii="Times New Roman" w:hAnsi="Times New Roman" w:cs="Times New Roman"/>
          <w:sz w:val="28"/>
          <w:szCs w:val="28"/>
        </w:rPr>
        <w:t>1)</w:t>
      </w:r>
      <w:r w:rsidR="0068555B">
        <w:rPr>
          <w:rFonts w:ascii="Times New Roman" w:hAnsi="Times New Roman" w:cs="Times New Roman"/>
          <w:sz w:val="28"/>
          <w:szCs w:val="28"/>
        </w:rPr>
        <w:t>осуществляет планирование (прогнозирование) поступлений и выплат по источникам финансирования дефицита бюджета, кроме операций по управлению остатками средств на едином счете бюджета;</w:t>
      </w:r>
    </w:p>
    <w:p w:rsidR="00743DEF" w:rsidRPr="00E648DA" w:rsidRDefault="00743DEF" w:rsidP="00F33561">
      <w:pPr>
        <w:pStyle w:val="a3"/>
        <w:spacing w:before="0" w:beforeAutospacing="0" w:after="0" w:afterAutospacing="0"/>
        <w:ind w:firstLine="851"/>
        <w:jc w:val="both"/>
        <w:rPr>
          <w:sz w:val="28"/>
          <w:szCs w:val="28"/>
        </w:rPr>
      </w:pPr>
      <w:r w:rsidRPr="00E648DA">
        <w:rPr>
          <w:sz w:val="28"/>
          <w:szCs w:val="28"/>
        </w:rPr>
        <w:t>2) осуществляет контроль за полнотой и своевременностью поступления в бюджет источников финансирования дефицита местного бюджета;</w:t>
      </w:r>
    </w:p>
    <w:p w:rsidR="00743DEF" w:rsidRPr="00E648DA" w:rsidRDefault="00743DEF" w:rsidP="00F33561">
      <w:pPr>
        <w:pStyle w:val="a3"/>
        <w:spacing w:before="0" w:beforeAutospacing="0" w:after="0" w:afterAutospacing="0"/>
        <w:ind w:firstLine="851"/>
        <w:jc w:val="both"/>
        <w:rPr>
          <w:sz w:val="28"/>
          <w:szCs w:val="28"/>
        </w:rPr>
      </w:pPr>
      <w:r w:rsidRPr="00E648DA">
        <w:rPr>
          <w:sz w:val="28"/>
          <w:szCs w:val="28"/>
        </w:rPr>
        <w:t>3) обеспечивает поступления в бюджет и выплаты из бюджета по источникам финансирования дефицита местного бюджета;</w:t>
      </w:r>
    </w:p>
    <w:p w:rsidR="00743DEF" w:rsidRPr="00E648DA" w:rsidRDefault="00743DEF" w:rsidP="00F33561">
      <w:pPr>
        <w:pStyle w:val="a3"/>
        <w:spacing w:before="0" w:beforeAutospacing="0" w:after="0" w:afterAutospacing="0"/>
        <w:ind w:firstLine="851"/>
        <w:jc w:val="both"/>
        <w:rPr>
          <w:sz w:val="28"/>
          <w:szCs w:val="28"/>
        </w:rPr>
      </w:pPr>
      <w:r w:rsidRPr="00E648DA">
        <w:rPr>
          <w:sz w:val="28"/>
          <w:szCs w:val="28"/>
        </w:rPr>
        <w:t>4) формирует и представляет бюджетную отчетность;</w:t>
      </w:r>
    </w:p>
    <w:p w:rsidR="00743DEF" w:rsidRPr="00E648DA" w:rsidRDefault="00743DEF" w:rsidP="00F33561">
      <w:pPr>
        <w:pStyle w:val="a3"/>
        <w:spacing w:before="0" w:beforeAutospacing="0" w:after="0" w:afterAutospacing="0"/>
        <w:ind w:firstLine="851"/>
        <w:jc w:val="both"/>
        <w:rPr>
          <w:sz w:val="28"/>
          <w:szCs w:val="28"/>
        </w:rPr>
      </w:pPr>
      <w:r w:rsidRPr="00E648DA">
        <w:rPr>
          <w:sz w:val="28"/>
          <w:szCs w:val="28"/>
        </w:rPr>
        <w:t>5) осуществляет иные полномочия, установленные Бюджетным Кодексом и принимаемыми в соответствии с ним муниципальными правовыми актами, регулирующими бюджетные правоотношения.</w:t>
      </w:r>
    </w:p>
    <w:p w:rsidR="00B746D1" w:rsidRDefault="00B746D1" w:rsidP="004C2FD2">
      <w:pPr>
        <w:pStyle w:val="a3"/>
        <w:jc w:val="center"/>
        <w:rPr>
          <w:sz w:val="28"/>
          <w:szCs w:val="28"/>
        </w:rPr>
      </w:pPr>
    </w:p>
    <w:p w:rsidR="00743DEF" w:rsidRPr="00E648DA" w:rsidRDefault="00743DEF" w:rsidP="004C2FD2">
      <w:pPr>
        <w:pStyle w:val="a3"/>
        <w:jc w:val="center"/>
        <w:rPr>
          <w:sz w:val="28"/>
          <w:szCs w:val="28"/>
        </w:rPr>
      </w:pPr>
      <w:r w:rsidRPr="00E648DA">
        <w:rPr>
          <w:sz w:val="28"/>
          <w:szCs w:val="28"/>
        </w:rPr>
        <w:lastRenderedPageBreak/>
        <w:t>Статья 12. Бюджетные полномочия получателя средств местного бюджета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Получатель средств местного бюджета обладает полномочиями:</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1) составляет и исполняет бюджетную смету;</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2) принимает и (или) исполняет в пределах доведенных лимитов бюджетных обязательств и (или) бюджетных ассигнований бюджетные обязательства;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3) обеспечивает результативность, целевой характер использования предусмотренных ему бюджетных ассигнований;</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4) вносит главному распорядителю (распорядителю) бюджетных средств предложения по изменению бюджетной росписи;</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5) ведет бюджетный учет (обеспечивает ведение бюджетного учета);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6) формирует бюджетную отчетность (обеспечивает формирование бюджетной отчетности) и представляет бюджетную отчетность получателя бюджетных средств главному распорядителю (распорядителю) бюджетных средств;</w:t>
      </w:r>
    </w:p>
    <w:p w:rsidR="00743DEF" w:rsidRDefault="00743DEF" w:rsidP="004C2FD2">
      <w:pPr>
        <w:pStyle w:val="a3"/>
        <w:spacing w:before="0" w:beforeAutospacing="0" w:after="0" w:afterAutospacing="0"/>
        <w:ind w:firstLine="851"/>
        <w:jc w:val="both"/>
        <w:rPr>
          <w:sz w:val="28"/>
          <w:szCs w:val="28"/>
        </w:rPr>
      </w:pPr>
      <w:r w:rsidRPr="00E648DA">
        <w:rPr>
          <w:sz w:val="28"/>
          <w:szCs w:val="28"/>
        </w:rPr>
        <w:t xml:space="preserve">7) </w:t>
      </w:r>
      <w:r w:rsidR="0068555B">
        <w:rPr>
          <w:sz w:val="28"/>
          <w:szCs w:val="28"/>
        </w:rPr>
        <w:t>осуществляет</w:t>
      </w:r>
      <w:r w:rsidRPr="00E648DA">
        <w:rPr>
          <w:sz w:val="28"/>
          <w:szCs w:val="28"/>
        </w:rPr>
        <w:t xml:space="preserve"> иные полномочия, установленные Бюджетным кодексом Российской Федерации и принятыми в соответствии с ним муниципальными правовыми актами, регулирующими бюджетные правоотношения.</w:t>
      </w:r>
    </w:p>
    <w:p w:rsidR="004C2FD2" w:rsidRPr="00E648DA" w:rsidRDefault="004C2FD2" w:rsidP="004C2FD2">
      <w:pPr>
        <w:pStyle w:val="a3"/>
        <w:spacing w:before="0" w:beforeAutospacing="0" w:after="0" w:afterAutospacing="0"/>
        <w:ind w:firstLine="851"/>
        <w:jc w:val="both"/>
        <w:rPr>
          <w:sz w:val="28"/>
          <w:szCs w:val="28"/>
        </w:rPr>
      </w:pPr>
    </w:p>
    <w:p w:rsidR="00743DEF" w:rsidRDefault="00743DEF" w:rsidP="004C2FD2">
      <w:pPr>
        <w:pStyle w:val="a3"/>
        <w:spacing w:before="0" w:beforeAutospacing="0" w:after="0" w:afterAutospacing="0"/>
        <w:jc w:val="center"/>
        <w:rPr>
          <w:sz w:val="28"/>
          <w:szCs w:val="28"/>
        </w:rPr>
      </w:pPr>
      <w:r w:rsidRPr="00E648DA">
        <w:rPr>
          <w:sz w:val="28"/>
          <w:szCs w:val="28"/>
        </w:rPr>
        <w:t>Глава 3. СОСТАВЛЕНИЕ ПРОЕКТА МЕСТНОГО БЮДЖЕТА</w:t>
      </w:r>
    </w:p>
    <w:p w:rsidR="004C2FD2" w:rsidRPr="00E648DA" w:rsidRDefault="004C2FD2" w:rsidP="004C2FD2">
      <w:pPr>
        <w:pStyle w:val="a3"/>
        <w:spacing w:before="0" w:beforeAutospacing="0" w:after="0" w:afterAutospacing="0"/>
        <w:jc w:val="both"/>
        <w:rPr>
          <w:sz w:val="28"/>
          <w:szCs w:val="28"/>
        </w:rPr>
      </w:pPr>
    </w:p>
    <w:p w:rsidR="00743DEF" w:rsidRDefault="00743DEF" w:rsidP="004C2FD2">
      <w:pPr>
        <w:pStyle w:val="a3"/>
        <w:spacing w:before="0" w:beforeAutospacing="0" w:after="0" w:afterAutospacing="0"/>
        <w:jc w:val="center"/>
        <w:rPr>
          <w:sz w:val="28"/>
          <w:szCs w:val="28"/>
        </w:rPr>
      </w:pPr>
      <w:r w:rsidRPr="00E648DA">
        <w:rPr>
          <w:sz w:val="28"/>
          <w:szCs w:val="28"/>
        </w:rPr>
        <w:t>Статья 13. Общие положения</w:t>
      </w:r>
    </w:p>
    <w:p w:rsidR="004C2FD2" w:rsidRPr="00E648DA" w:rsidRDefault="004C2FD2" w:rsidP="004C2FD2">
      <w:pPr>
        <w:pStyle w:val="a3"/>
        <w:spacing w:before="0" w:beforeAutospacing="0" w:after="0" w:afterAutospacing="0"/>
        <w:jc w:val="center"/>
        <w:rPr>
          <w:sz w:val="28"/>
          <w:szCs w:val="28"/>
        </w:rPr>
      </w:pP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1. Проект местного бюджета разрабатывается и утверждается в форме решения Совета депутатов муниципального образования сроком на три года - на очередной финансовый год и плановый период.</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743DEF" w:rsidRPr="00E648DA" w:rsidRDefault="00743DEF" w:rsidP="004C2FD2">
      <w:pPr>
        <w:pStyle w:val="a3"/>
        <w:spacing w:before="0" w:beforeAutospacing="0" w:after="0" w:afterAutospacing="0"/>
        <w:jc w:val="both"/>
        <w:rPr>
          <w:sz w:val="28"/>
          <w:szCs w:val="28"/>
        </w:rPr>
      </w:pPr>
      <w:r w:rsidRPr="00E648DA">
        <w:rPr>
          <w:sz w:val="28"/>
          <w:szCs w:val="28"/>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3. Составление проекта местного бюджета начинается не позднее чем за четыре месяца до начала очередного финансового года.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4. Порядок и сроки составления проекта местного бюджета, а также порядок подготовки документов и материалов, представляемых в Совет депутатов муниципального образования одновременно с проектом о местном бюджете, устанавливаются администрацией муниципального образования в соответствии с Бюджетным кодексом Российской Федерации, настоящим Положением и принимаемыми в соответствии с ним муниципальными правовыми актами.</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5. Непосредственное составление проекта местного бюджета осуществляет финансовый орган муниципального образования.</w:t>
      </w:r>
    </w:p>
    <w:p w:rsidR="00743DEF" w:rsidRPr="00E648DA" w:rsidRDefault="00743DEF" w:rsidP="004C2FD2">
      <w:pPr>
        <w:pStyle w:val="a3"/>
        <w:jc w:val="center"/>
        <w:rPr>
          <w:sz w:val="28"/>
          <w:szCs w:val="28"/>
        </w:rPr>
      </w:pPr>
      <w:r w:rsidRPr="006F7B94">
        <w:rPr>
          <w:sz w:val="28"/>
          <w:szCs w:val="28"/>
        </w:rPr>
        <w:t>Статья 14. Сведения, необходимые для составления проекта местного бюджета</w:t>
      </w:r>
    </w:p>
    <w:p w:rsidR="00743DEF" w:rsidRPr="00E648DA" w:rsidRDefault="00743DEF" w:rsidP="004C2FD2">
      <w:pPr>
        <w:pStyle w:val="a3"/>
        <w:spacing w:before="0" w:beforeAutospacing="0" w:after="0" w:afterAutospacing="0"/>
        <w:ind w:firstLine="851"/>
        <w:jc w:val="both"/>
        <w:rPr>
          <w:sz w:val="28"/>
          <w:szCs w:val="28"/>
        </w:rPr>
      </w:pPr>
      <w:r w:rsidRPr="00E648DA">
        <w:rPr>
          <w:sz w:val="28"/>
          <w:szCs w:val="28"/>
        </w:rPr>
        <w:t>1. Составление проекта местного бюджета основывается на:</w:t>
      </w:r>
    </w:p>
    <w:p w:rsidR="00743DEF" w:rsidRPr="00E648DA" w:rsidRDefault="00743DEF" w:rsidP="00C13B31">
      <w:pPr>
        <w:pStyle w:val="a3"/>
        <w:spacing w:before="0" w:beforeAutospacing="0" w:after="0" w:afterAutospacing="0"/>
        <w:ind w:firstLine="851"/>
        <w:jc w:val="both"/>
        <w:rPr>
          <w:sz w:val="28"/>
          <w:szCs w:val="28"/>
        </w:rPr>
      </w:pPr>
      <w:r w:rsidRPr="00E648DA">
        <w:rPr>
          <w:sz w:val="28"/>
          <w:szCs w:val="28"/>
        </w:rPr>
        <w:lastRenderedPageBreak/>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743DEF" w:rsidRPr="00E648DA" w:rsidRDefault="00743DEF" w:rsidP="00D878BA">
      <w:pPr>
        <w:pStyle w:val="a3"/>
        <w:spacing w:before="0" w:beforeAutospacing="0" w:after="0" w:afterAutospacing="0"/>
        <w:ind w:firstLine="851"/>
        <w:jc w:val="both"/>
        <w:rPr>
          <w:sz w:val="28"/>
          <w:szCs w:val="28"/>
        </w:rPr>
      </w:pPr>
      <w:r w:rsidRPr="00E648DA">
        <w:rPr>
          <w:sz w:val="28"/>
          <w:szCs w:val="28"/>
        </w:rPr>
        <w:t>2) основных направлениях бюджетной политики и основных направлениях налоговой политики муниципального образования;</w:t>
      </w:r>
    </w:p>
    <w:p w:rsidR="00743DEF" w:rsidRPr="00E648DA" w:rsidRDefault="00743DEF" w:rsidP="00603719">
      <w:pPr>
        <w:pStyle w:val="a3"/>
        <w:spacing w:before="0" w:beforeAutospacing="0" w:after="0" w:afterAutospacing="0"/>
        <w:ind w:firstLine="851"/>
        <w:jc w:val="both"/>
        <w:rPr>
          <w:sz w:val="28"/>
          <w:szCs w:val="28"/>
        </w:rPr>
      </w:pPr>
      <w:r w:rsidRPr="00E648DA">
        <w:rPr>
          <w:sz w:val="28"/>
          <w:szCs w:val="28"/>
        </w:rPr>
        <w:t>3) прогнозе социально-экономического развития муниципального образования на среднесрочный период;</w:t>
      </w:r>
    </w:p>
    <w:p w:rsidR="00743DEF" w:rsidRPr="00E648DA" w:rsidRDefault="00743DEF" w:rsidP="00603719">
      <w:pPr>
        <w:pStyle w:val="a3"/>
        <w:spacing w:before="0" w:beforeAutospacing="0" w:after="0" w:afterAutospacing="0"/>
        <w:ind w:firstLine="851"/>
        <w:jc w:val="both"/>
        <w:rPr>
          <w:sz w:val="28"/>
          <w:szCs w:val="28"/>
        </w:rPr>
      </w:pPr>
      <w:r w:rsidRPr="00E648DA">
        <w:rPr>
          <w:sz w:val="28"/>
          <w:szCs w:val="28"/>
        </w:rPr>
        <w:t>4) бюджетном прогнозе (проекте бюджетного прогноза, проекте изменений бюджетного прогноза) муниципального образования на долгосрочный период;</w:t>
      </w:r>
    </w:p>
    <w:p w:rsidR="00743DEF" w:rsidRPr="00E648DA" w:rsidRDefault="00743DEF" w:rsidP="00603719">
      <w:pPr>
        <w:pStyle w:val="a3"/>
        <w:spacing w:before="0" w:beforeAutospacing="0" w:after="0" w:afterAutospacing="0"/>
        <w:ind w:firstLine="851"/>
        <w:jc w:val="both"/>
        <w:rPr>
          <w:sz w:val="28"/>
          <w:szCs w:val="28"/>
        </w:rPr>
      </w:pPr>
      <w:r w:rsidRPr="00E648DA">
        <w:rPr>
          <w:sz w:val="28"/>
          <w:szCs w:val="28"/>
        </w:rPr>
        <w:t>5) муниципальных программах (проектах муниципальных программ, проектах изменений муниципальных программ) муниципального образования.</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2. К сведениям, необходимым для составления проекта местного бюджета, относятся:</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1) расчеты администраторов доходов по прогнозируемым объемам поступлений в местный бюджет;</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2) прогнозируемые объемы межбюджетных трансфертов, получаемых из других бюджетов бюджетной системы Российской Федерации;</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3)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4) реестр расходных обязательств муниципального образования;</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5) ожидаемое исполнение местного бюджета в текущем финансовом году;</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6)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бюджета;</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7) муниципальные программы (проекты муниципальных программ, проекты изменений муниципальных программ) муниципального образования;</w:t>
      </w:r>
    </w:p>
    <w:p w:rsidR="00743DEF" w:rsidRPr="00E648DA" w:rsidRDefault="00743DEF" w:rsidP="006F7B94">
      <w:pPr>
        <w:pStyle w:val="a3"/>
        <w:spacing w:before="0" w:beforeAutospacing="0" w:after="0" w:afterAutospacing="0"/>
        <w:ind w:firstLine="851"/>
        <w:jc w:val="both"/>
        <w:rPr>
          <w:sz w:val="28"/>
          <w:szCs w:val="28"/>
        </w:rPr>
      </w:pPr>
      <w:r w:rsidRPr="00E648DA">
        <w:rPr>
          <w:sz w:val="28"/>
          <w:szCs w:val="28"/>
        </w:rPr>
        <w:t xml:space="preserve">8) иные сведения в соответствии с законодательством Российской Федерации, законодательством Новосибирской области, муниципальными правовыми актами </w:t>
      </w:r>
      <w:r w:rsidR="006F7B94">
        <w:rPr>
          <w:sz w:val="28"/>
          <w:szCs w:val="28"/>
        </w:rPr>
        <w:t>Карасукского</w:t>
      </w:r>
      <w:r w:rsidRPr="00E648DA">
        <w:rPr>
          <w:sz w:val="28"/>
          <w:szCs w:val="28"/>
        </w:rPr>
        <w:t> района и муниципального образования.</w:t>
      </w:r>
    </w:p>
    <w:p w:rsidR="00F92856" w:rsidRPr="00B746D1" w:rsidRDefault="00743DEF" w:rsidP="00B746D1">
      <w:pPr>
        <w:pStyle w:val="a3"/>
        <w:spacing w:before="0" w:beforeAutospacing="0" w:after="0" w:afterAutospacing="0"/>
        <w:ind w:firstLine="851"/>
        <w:jc w:val="both"/>
        <w:rPr>
          <w:sz w:val="28"/>
          <w:szCs w:val="28"/>
        </w:rPr>
      </w:pPr>
      <w:r w:rsidRPr="00E648DA">
        <w:rPr>
          <w:sz w:val="28"/>
          <w:szCs w:val="28"/>
        </w:rPr>
        <w:t xml:space="preserve">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w:t>
      </w:r>
      <w:r w:rsidR="006F7B94">
        <w:rPr>
          <w:sz w:val="28"/>
          <w:szCs w:val="28"/>
        </w:rPr>
        <w:t>Карасукского</w:t>
      </w:r>
      <w:r w:rsidRPr="00E648DA">
        <w:rPr>
          <w:sz w:val="28"/>
          <w:szCs w:val="28"/>
        </w:rPr>
        <w:t>    района и органов местного самоуправления муниципального образования.</w:t>
      </w:r>
    </w:p>
    <w:p w:rsidR="00743DEF" w:rsidRPr="00E648DA" w:rsidRDefault="00743DEF" w:rsidP="0078447D">
      <w:pPr>
        <w:pStyle w:val="a3"/>
        <w:jc w:val="center"/>
        <w:rPr>
          <w:sz w:val="28"/>
          <w:szCs w:val="28"/>
        </w:rPr>
      </w:pPr>
      <w:r w:rsidRPr="0078447D">
        <w:rPr>
          <w:sz w:val="28"/>
          <w:szCs w:val="28"/>
        </w:rPr>
        <w:t>Статья 15. Прогнозирование доходов местного бюджета</w:t>
      </w:r>
    </w:p>
    <w:p w:rsidR="00743DEF" w:rsidRPr="00E648DA" w:rsidRDefault="00743DEF" w:rsidP="00704BE3">
      <w:pPr>
        <w:pStyle w:val="a3"/>
        <w:ind w:firstLine="851"/>
        <w:jc w:val="both"/>
        <w:rPr>
          <w:sz w:val="28"/>
          <w:szCs w:val="28"/>
        </w:rPr>
      </w:pPr>
      <w:r w:rsidRPr="00E648DA">
        <w:rPr>
          <w:sz w:val="28"/>
          <w:szCs w:val="28"/>
        </w:rPr>
        <w:t>Доходы местного бюджета прогнозируются на основе прогноза социально-экономического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образования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устанавливающих неналоговые доходы местного бюджета и нормативы зачислений в местные бюджеты.</w:t>
      </w:r>
    </w:p>
    <w:p w:rsidR="00B746D1" w:rsidRDefault="00B746D1" w:rsidP="0078447D">
      <w:pPr>
        <w:pStyle w:val="a3"/>
        <w:jc w:val="center"/>
        <w:rPr>
          <w:sz w:val="28"/>
          <w:szCs w:val="28"/>
        </w:rPr>
      </w:pPr>
    </w:p>
    <w:p w:rsidR="00743DEF" w:rsidRPr="00E648DA" w:rsidRDefault="00743DEF" w:rsidP="0078447D">
      <w:pPr>
        <w:pStyle w:val="a3"/>
        <w:jc w:val="center"/>
        <w:rPr>
          <w:sz w:val="28"/>
          <w:szCs w:val="28"/>
        </w:rPr>
      </w:pPr>
      <w:r w:rsidRPr="00E648DA">
        <w:rPr>
          <w:sz w:val="28"/>
          <w:szCs w:val="28"/>
        </w:rPr>
        <w:lastRenderedPageBreak/>
        <w:t>Статья 16. Реестр расходных обязательств муниципального образования</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1. Под реестром расходных обязательств муниципального образования понимается используемый при составлении проекта местного бюджета свод муниципальных правовых актов, а также муниципальных правовых актов, обусловливающих публичные нормативные обязательства и (или) правовые основания для иных расходных обязательств, с указанием соответствующих положений (статей, частей, пунктов, подпунктов, абзацев) и иных нормативных правовых актов, с оценкой объемов бюджетных ассигнований, необходимых для исполнения включенных в реестр расходных обязательств.</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2. Реестр расходных обязательств ведется в порядке, установленном администрацией муниципального образования.</w:t>
      </w:r>
    </w:p>
    <w:p w:rsidR="00743DEF" w:rsidRPr="00E648DA" w:rsidRDefault="00743DEF" w:rsidP="0078447D">
      <w:pPr>
        <w:pStyle w:val="a3"/>
        <w:jc w:val="center"/>
        <w:rPr>
          <w:sz w:val="28"/>
          <w:szCs w:val="28"/>
        </w:rPr>
      </w:pPr>
      <w:r w:rsidRPr="00E648DA">
        <w:rPr>
          <w:sz w:val="28"/>
          <w:szCs w:val="28"/>
        </w:rPr>
        <w:t>Статья 17. Ожидаемое исполнение местного бюджета</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Оценка ожидаемого исполнения местного бюджета проводится по материалам отчетов о его исполнении в текущем финансовом году и отражает:</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1) доходы по группам классификации доходов местного бюджета;</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2) расходы по разделам классификации расходов местного бюджета.</w:t>
      </w:r>
    </w:p>
    <w:p w:rsidR="00743DEF" w:rsidRPr="00E648DA" w:rsidRDefault="00743DEF" w:rsidP="00704BE3">
      <w:pPr>
        <w:pStyle w:val="a3"/>
        <w:jc w:val="center"/>
        <w:rPr>
          <w:sz w:val="28"/>
          <w:szCs w:val="28"/>
        </w:rPr>
      </w:pPr>
      <w:r w:rsidRPr="00704BE3">
        <w:rPr>
          <w:sz w:val="28"/>
          <w:szCs w:val="28"/>
        </w:rPr>
        <w:t>Статья 18. Планирование бюджетных ассигнований</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1. Планирование бюджетных ассигнований осуществляется в порядке и в соответствии с методикой, устанавливаемой финансовым органом.</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2. Планирование бюджетных ассигнований на оказание муниципальных услуг (выполнение работ) бюджетными и автономными учреждениями осуществляется с учетом муниципального задания на очередной финансовый год и плановый период, а также его выполнения в отчетном финансовом году и текущем финансовом году.</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3.  Бюджетные ассигнования на осуществление бюджетных инвестиций в объекты капитального строительства муниципальной собственности муниципального образования утверждаются в приложении к решению о местном бюджете.</w:t>
      </w:r>
    </w:p>
    <w:p w:rsidR="00743DEF" w:rsidRPr="00E648DA" w:rsidRDefault="00743DEF" w:rsidP="00704BE3">
      <w:pPr>
        <w:pStyle w:val="a3"/>
        <w:spacing w:before="0" w:beforeAutospacing="0" w:after="0" w:afterAutospacing="0"/>
        <w:ind w:firstLine="851"/>
        <w:jc w:val="both"/>
        <w:rPr>
          <w:sz w:val="28"/>
          <w:szCs w:val="28"/>
        </w:rPr>
      </w:pPr>
      <w:r w:rsidRPr="00E648DA">
        <w:rPr>
          <w:sz w:val="28"/>
          <w:szCs w:val="28"/>
        </w:rPr>
        <w:t>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743DEF" w:rsidRPr="00E648DA" w:rsidRDefault="00743DEF" w:rsidP="00704BE3">
      <w:pPr>
        <w:pStyle w:val="a3"/>
        <w:jc w:val="center"/>
        <w:rPr>
          <w:sz w:val="28"/>
          <w:szCs w:val="28"/>
        </w:rPr>
      </w:pPr>
      <w:r w:rsidRPr="00E648DA">
        <w:rPr>
          <w:sz w:val="28"/>
          <w:szCs w:val="28"/>
        </w:rPr>
        <w:t>Статья 19. Муниципальные программы</w:t>
      </w:r>
    </w:p>
    <w:p w:rsidR="00743DEF" w:rsidRPr="00E648DA" w:rsidRDefault="00743DEF" w:rsidP="00704BE3">
      <w:pPr>
        <w:pStyle w:val="a3"/>
        <w:ind w:firstLine="851"/>
        <w:jc w:val="both"/>
        <w:rPr>
          <w:sz w:val="28"/>
          <w:szCs w:val="28"/>
        </w:rPr>
      </w:pPr>
      <w:r w:rsidRPr="00E648DA">
        <w:rPr>
          <w:sz w:val="28"/>
          <w:szCs w:val="28"/>
        </w:rPr>
        <w:t>Проекты муниципальных программ, предлагаемые к финансированию начиная с очередного финансового года или в текущем финансовом году, проекты изменений муниципальных программ, связанные с изменением объемов финансирования с очередного финансового года или в текущем финансовом году, должны быть размещены на официальном сайте администрации муниципального образования до дня внесения проекта решения о местном бюджете либо проекта закона о внесении изменений в решение о местном бюджете в Совет депутатов муниципального образования.</w:t>
      </w:r>
    </w:p>
    <w:p w:rsidR="00743DEF" w:rsidRPr="00E648DA" w:rsidRDefault="00743DEF" w:rsidP="00704BE3">
      <w:pPr>
        <w:pStyle w:val="a3"/>
        <w:jc w:val="center"/>
        <w:rPr>
          <w:sz w:val="28"/>
          <w:szCs w:val="28"/>
        </w:rPr>
      </w:pPr>
      <w:r w:rsidRPr="00C812EF">
        <w:rPr>
          <w:sz w:val="28"/>
          <w:szCs w:val="28"/>
        </w:rPr>
        <w:lastRenderedPageBreak/>
        <w:t>Статья 20. Состав проекта решения о местном бюджете</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 В статьях проекта решения о местном бюджете должны содержаться следующие показатели:</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каждый год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каждом году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3) общий объем бюджетных ассигнований, направляемых на исполнение публичных нормативных обязательств на очередной финансовый год и каждый год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4) общий объем условно утверждаемых (утвержденных) расходов на первый и второй годы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6) верхний предел муниципального внутреннего долга муниципального образования и (или) верхний предел муниципального внешнего долга муниципального образования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7) предельный объем муниципального долга муниципального образования на очередной финансовый год и каждый год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каждом году планового периода.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2. В состав проекта решения о местном бюджете включаются следующие приложения (при наличии соответствующих показателей):</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 «Перечень главных администраторов доходов местного бюджета»: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а) таблица 1 «Перечень главных администраторов налоговых и неналоговых доходов местного бюджета»;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б) таблица 2 «Перечень главных администраторов безвозмездных поступлений»;</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2) «Перечень главных администраторов источников финансирования дефицита местного бюджета»;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3)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3.1.)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lastRenderedPageBreak/>
        <w:t>4) 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5)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целевых статей, разделов, подразделов и главных распорядителей бюджетных средств;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 xml:space="preserve">6) «Распределение иных межбюджетных трансфертов из местного бюджета бюджету </w:t>
      </w:r>
      <w:r w:rsidR="00C812EF">
        <w:rPr>
          <w:sz w:val="28"/>
          <w:szCs w:val="28"/>
        </w:rPr>
        <w:t xml:space="preserve">Карасукского </w:t>
      </w:r>
      <w:r w:rsidRPr="00E648DA">
        <w:rPr>
          <w:sz w:val="28"/>
          <w:szCs w:val="28"/>
        </w:rPr>
        <w:t>района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7)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7.1)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8) «Источники финансирования дефицита местного бюджета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9) «Программа муниципальных внутренних заимствований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10) «Программа муниципальных внешних заимствований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11) «Программа муниципальных гарантий в валюте Российской Федерации на очередной финансовый год и плановый период»;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12) «Положение об условиях и порядке предоставления бюджетных кредитов»;</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13) «Прогнозный план приватизации муниципального имущества на очередной финансовый год».</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3. В состав проекта решения о местном бюджете могут быть включены иные текстовые статьи и приложения.</w:t>
      </w:r>
    </w:p>
    <w:p w:rsidR="00743DEF" w:rsidRPr="00E648DA" w:rsidRDefault="00743DEF" w:rsidP="00C812EF">
      <w:pPr>
        <w:pStyle w:val="a3"/>
        <w:jc w:val="center"/>
        <w:rPr>
          <w:sz w:val="28"/>
          <w:szCs w:val="28"/>
        </w:rPr>
      </w:pPr>
      <w:r w:rsidRPr="00E648DA">
        <w:rPr>
          <w:sz w:val="28"/>
          <w:szCs w:val="28"/>
        </w:rPr>
        <w:t>Глава 4. РАССМОТРЕНИЕ ПРОЕКТА РЕШЕНИЯ О МЕСТНОМ БЮДЖЕТЕ И УТВЕРЖДЕНИЕ РЕШЕНИЯ О МЕСТНОМ БЮДЖЕТЕ</w:t>
      </w:r>
    </w:p>
    <w:p w:rsidR="00743DEF" w:rsidRPr="00E648DA" w:rsidRDefault="00743DEF" w:rsidP="00C812EF">
      <w:pPr>
        <w:pStyle w:val="a3"/>
        <w:jc w:val="center"/>
        <w:rPr>
          <w:sz w:val="28"/>
          <w:szCs w:val="28"/>
        </w:rPr>
      </w:pPr>
      <w:r w:rsidRPr="00E648DA">
        <w:rPr>
          <w:sz w:val="28"/>
          <w:szCs w:val="28"/>
        </w:rPr>
        <w:t>Статья 21. Внесение проекта решения о местном бюджете на рассмотрение в Совет депутатов муниципального образования</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t>1.  Администрация муниципального образования вносит на рассмотрение Совета депутатов муниципального образования проект решения о местном бюджете в соответствии со статьей 20 настоящего Положения не позднее 15 ноября текущего года.</w:t>
      </w:r>
    </w:p>
    <w:p w:rsidR="00743DEF" w:rsidRPr="00E648DA" w:rsidRDefault="00743DEF" w:rsidP="00C812EF">
      <w:pPr>
        <w:pStyle w:val="a3"/>
        <w:spacing w:before="0" w:beforeAutospacing="0" w:after="0" w:afterAutospacing="0"/>
        <w:ind w:firstLine="851"/>
        <w:jc w:val="both"/>
        <w:rPr>
          <w:sz w:val="28"/>
          <w:szCs w:val="28"/>
        </w:rPr>
      </w:pPr>
      <w:r w:rsidRPr="00E648DA">
        <w:rPr>
          <w:sz w:val="28"/>
          <w:szCs w:val="28"/>
        </w:rPr>
        <w:lastRenderedPageBreak/>
        <w:t>2. При утверждении бюджета на очередной финансовый год и плановый период проект решения о местном бюджете утверждается путем изменения параметров планового периода утвержденного бюджета и добавления к ним параметров второго года планового периода проекта бюджета.</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3. Одновременно с проектом решения о местном бюджете предоставляются:</w:t>
      </w:r>
    </w:p>
    <w:p w:rsidR="00743DEF" w:rsidRPr="00E648DA" w:rsidRDefault="00743DEF" w:rsidP="00C812EF">
      <w:pPr>
        <w:pStyle w:val="a3"/>
        <w:spacing w:before="0" w:beforeAutospacing="0" w:after="0" w:afterAutospacing="0"/>
        <w:jc w:val="both"/>
        <w:rPr>
          <w:sz w:val="28"/>
          <w:szCs w:val="28"/>
        </w:rPr>
      </w:pPr>
      <w:r w:rsidRPr="00E648DA">
        <w:rPr>
          <w:sz w:val="28"/>
          <w:szCs w:val="28"/>
        </w:rPr>
        <w:t>- основные направления бюджетной и налоговой политики;</w:t>
      </w:r>
    </w:p>
    <w:p w:rsidR="00743DEF" w:rsidRPr="00E648DA" w:rsidRDefault="00743DEF" w:rsidP="00C812EF">
      <w:pPr>
        <w:pStyle w:val="a3"/>
        <w:spacing w:before="0" w:beforeAutospacing="0" w:after="0" w:afterAutospacing="0"/>
        <w:jc w:val="both"/>
        <w:rPr>
          <w:sz w:val="28"/>
          <w:szCs w:val="28"/>
        </w:rPr>
      </w:pPr>
      <w:r w:rsidRPr="00E648DA">
        <w:rPr>
          <w:sz w:val="28"/>
          <w:szCs w:val="28"/>
        </w:rPr>
        <w:t>- предварительные итоги социально-экономического развития муниципального образования за истекший период текущего финансового года и ожидаемые итоги социально-экономического развития муниципального образования за текущий финансовый год;</w:t>
      </w:r>
    </w:p>
    <w:p w:rsidR="00743DEF" w:rsidRPr="00E648DA" w:rsidRDefault="00743DEF" w:rsidP="00C812EF">
      <w:pPr>
        <w:pStyle w:val="a3"/>
        <w:spacing w:before="0" w:beforeAutospacing="0" w:after="0" w:afterAutospacing="0"/>
        <w:jc w:val="both"/>
        <w:rPr>
          <w:sz w:val="28"/>
          <w:szCs w:val="28"/>
        </w:rPr>
      </w:pPr>
      <w:r w:rsidRPr="00E648DA">
        <w:rPr>
          <w:sz w:val="28"/>
          <w:szCs w:val="28"/>
        </w:rPr>
        <w:t>- прогноз социально-экономического развития муниципального образования;</w:t>
      </w:r>
    </w:p>
    <w:p w:rsidR="00743DEF" w:rsidRPr="00E648DA" w:rsidRDefault="00743DEF" w:rsidP="00C812EF">
      <w:pPr>
        <w:pStyle w:val="a3"/>
        <w:spacing w:before="0" w:beforeAutospacing="0" w:after="0" w:afterAutospacing="0"/>
        <w:jc w:val="both"/>
        <w:rPr>
          <w:sz w:val="28"/>
          <w:szCs w:val="28"/>
        </w:rPr>
      </w:pPr>
      <w:r w:rsidRPr="00E648DA">
        <w:rPr>
          <w:sz w:val="28"/>
          <w:szCs w:val="28"/>
        </w:rPr>
        <w:t>- верхний предел муниципального внутреннего долга на 1 января года, следующего за очередным финансовым годом (очередным финансовым годом и каждым годом планового периода);</w:t>
      </w:r>
    </w:p>
    <w:p w:rsidR="00743DEF" w:rsidRPr="00E648DA" w:rsidRDefault="00743DEF" w:rsidP="00C812EF">
      <w:pPr>
        <w:pStyle w:val="a3"/>
        <w:spacing w:before="0" w:beforeAutospacing="0" w:after="0" w:afterAutospacing="0"/>
        <w:jc w:val="both"/>
        <w:rPr>
          <w:sz w:val="28"/>
          <w:szCs w:val="28"/>
        </w:rPr>
      </w:pPr>
      <w:r w:rsidRPr="00E648DA">
        <w:rPr>
          <w:sz w:val="28"/>
          <w:szCs w:val="28"/>
        </w:rPr>
        <w:t>- пояснительная записка к проекту местного бюджета;</w:t>
      </w:r>
    </w:p>
    <w:p w:rsidR="00743DEF" w:rsidRPr="00E648DA" w:rsidRDefault="00743DEF" w:rsidP="00C812EF">
      <w:pPr>
        <w:pStyle w:val="a3"/>
        <w:spacing w:before="0" w:beforeAutospacing="0" w:after="0" w:afterAutospacing="0"/>
        <w:jc w:val="both"/>
        <w:rPr>
          <w:sz w:val="28"/>
          <w:szCs w:val="28"/>
        </w:rPr>
      </w:pPr>
      <w:r w:rsidRPr="00E648DA">
        <w:rPr>
          <w:sz w:val="28"/>
          <w:szCs w:val="28"/>
        </w:rPr>
        <w:t>- оценка ожидаемого исполнения местного бюджета на текущий финансовый год;</w:t>
      </w:r>
    </w:p>
    <w:p w:rsidR="00743DEF" w:rsidRPr="00E648DA" w:rsidRDefault="00743DEF" w:rsidP="00C812EF">
      <w:pPr>
        <w:pStyle w:val="a3"/>
        <w:spacing w:before="0" w:beforeAutospacing="0" w:after="0" w:afterAutospacing="0"/>
        <w:jc w:val="both"/>
        <w:rPr>
          <w:sz w:val="28"/>
          <w:szCs w:val="28"/>
        </w:rPr>
      </w:pPr>
      <w:r w:rsidRPr="00E648DA">
        <w:rPr>
          <w:sz w:val="28"/>
          <w:szCs w:val="28"/>
        </w:rPr>
        <w:t>- верхний предел муниципального долга на конец очередного финансового года (на конец очередного финансового года и конец каждого года планового периода);</w:t>
      </w:r>
    </w:p>
    <w:p w:rsidR="00743DEF" w:rsidRPr="00E648DA" w:rsidRDefault="00743DEF" w:rsidP="00C812EF">
      <w:pPr>
        <w:pStyle w:val="a3"/>
        <w:spacing w:before="0" w:beforeAutospacing="0" w:after="0" w:afterAutospacing="0"/>
        <w:jc w:val="both"/>
        <w:rPr>
          <w:sz w:val="28"/>
          <w:szCs w:val="28"/>
        </w:rPr>
      </w:pPr>
      <w:r w:rsidRPr="00E648DA">
        <w:rPr>
          <w:sz w:val="28"/>
          <w:szCs w:val="28"/>
        </w:rPr>
        <w:t>- реестр источников доходов местного бюджета;</w:t>
      </w:r>
    </w:p>
    <w:p w:rsidR="00743DEF" w:rsidRPr="00E648DA" w:rsidRDefault="00743DEF" w:rsidP="00C812EF">
      <w:pPr>
        <w:pStyle w:val="a3"/>
        <w:spacing w:before="0" w:beforeAutospacing="0" w:after="0" w:afterAutospacing="0"/>
        <w:jc w:val="both"/>
        <w:rPr>
          <w:sz w:val="28"/>
          <w:szCs w:val="28"/>
        </w:rPr>
      </w:pPr>
      <w:r w:rsidRPr="00E648DA">
        <w:rPr>
          <w:sz w:val="28"/>
          <w:szCs w:val="28"/>
        </w:rPr>
        <w:t>- реестр расходных обязательств;</w:t>
      </w:r>
    </w:p>
    <w:p w:rsidR="00743DEF" w:rsidRPr="00E648DA" w:rsidRDefault="00743DEF" w:rsidP="00C812EF">
      <w:pPr>
        <w:pStyle w:val="a3"/>
        <w:spacing w:before="0" w:beforeAutospacing="0" w:after="0" w:afterAutospacing="0"/>
        <w:jc w:val="both"/>
        <w:rPr>
          <w:sz w:val="28"/>
          <w:szCs w:val="28"/>
        </w:rPr>
      </w:pPr>
      <w:r w:rsidRPr="00E648DA">
        <w:rPr>
          <w:sz w:val="28"/>
          <w:szCs w:val="28"/>
        </w:rPr>
        <w:t>- иные документы и материалы.</w:t>
      </w:r>
    </w:p>
    <w:p w:rsidR="00C553DD" w:rsidRDefault="00743DEF" w:rsidP="00FE66AF">
      <w:pPr>
        <w:pStyle w:val="a3"/>
        <w:spacing w:before="0" w:beforeAutospacing="0" w:after="0" w:afterAutospacing="0"/>
        <w:ind w:firstLine="851"/>
        <w:jc w:val="both"/>
        <w:rPr>
          <w:sz w:val="28"/>
          <w:szCs w:val="28"/>
        </w:rPr>
      </w:pPr>
      <w:r w:rsidRPr="00E648DA">
        <w:rPr>
          <w:sz w:val="28"/>
          <w:szCs w:val="28"/>
        </w:rPr>
        <w:t>В случае утверждения решением о местном бюджете распределения бюджетных ассигнований по муниципальным программам и непрограммным направлениям деятельности к проекту решения о местном бюджете представляются паспорта муниципальных программ.</w:t>
      </w:r>
    </w:p>
    <w:p w:rsidR="00743DEF" w:rsidRPr="00E648DA" w:rsidRDefault="00743DEF" w:rsidP="00BC0D98">
      <w:pPr>
        <w:pStyle w:val="a3"/>
        <w:jc w:val="center"/>
        <w:rPr>
          <w:sz w:val="28"/>
          <w:szCs w:val="28"/>
        </w:rPr>
      </w:pPr>
      <w:r w:rsidRPr="00E648DA">
        <w:rPr>
          <w:sz w:val="28"/>
          <w:szCs w:val="28"/>
        </w:rPr>
        <w:t>Статья 22. Принятие к рассмотрению проекта решения о местном бюджете. Организация работы в Совете депутатов муниципального образования с проектом решения о местном бюджете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1. Совет депутатов муниципального образования рассматривает проект решения о местном бюджете в одном чтении.</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2. Совет депутатов муниципального образования в срок не позднее двух дней со дня внесения администрацией муниципального образования проекта решения о местном бюджете направляет его с документами и материалами, указанными в статье 21 настоящего Положения, в Контрольно-счетный орган   для проведения экспертизы и подготовки заключения.</w:t>
      </w:r>
    </w:p>
    <w:p w:rsidR="00743DEF" w:rsidRPr="00E648DA" w:rsidRDefault="00743DEF" w:rsidP="00BC0D98">
      <w:pPr>
        <w:pStyle w:val="a3"/>
        <w:spacing w:before="0" w:beforeAutospacing="0" w:after="0" w:afterAutospacing="0"/>
        <w:jc w:val="both"/>
        <w:rPr>
          <w:sz w:val="28"/>
          <w:szCs w:val="28"/>
        </w:rPr>
      </w:pPr>
      <w:r w:rsidRPr="00E648DA">
        <w:rPr>
          <w:sz w:val="28"/>
          <w:szCs w:val="28"/>
        </w:rPr>
        <w:t>Контрольно-счетный орган   проводит экспертизу проекта решения о местном бюджете в течение 14 дней после получения проекта решения о местном бюджете, по результатам которой представляет в Совет депутатов муниципального образования и в администрацию муниципального образования заключение.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3. Одновременно внесенный проект решения о местном бюджете направляется председателем Совета депутатов муниципального образования на рассмотрение депутатам Совета депутатов муниципального образования.</w:t>
      </w:r>
    </w:p>
    <w:p w:rsidR="00743DEF" w:rsidRPr="00E648DA" w:rsidRDefault="00743DEF" w:rsidP="00BC0D98">
      <w:pPr>
        <w:pStyle w:val="a3"/>
        <w:spacing w:before="0" w:beforeAutospacing="0" w:after="0" w:afterAutospacing="0"/>
        <w:jc w:val="both"/>
        <w:rPr>
          <w:sz w:val="28"/>
          <w:szCs w:val="28"/>
        </w:rPr>
      </w:pPr>
      <w:r w:rsidRPr="00E648DA">
        <w:rPr>
          <w:sz w:val="28"/>
          <w:szCs w:val="28"/>
        </w:rPr>
        <w:t>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администрацию муниципального образования.</w:t>
      </w:r>
    </w:p>
    <w:p w:rsidR="00743DEF" w:rsidRPr="00E648DA" w:rsidRDefault="00743DEF" w:rsidP="00BC0D98">
      <w:pPr>
        <w:pStyle w:val="a3"/>
        <w:jc w:val="center"/>
        <w:rPr>
          <w:sz w:val="28"/>
          <w:szCs w:val="28"/>
        </w:rPr>
      </w:pPr>
      <w:r w:rsidRPr="00E648DA">
        <w:rPr>
          <w:sz w:val="28"/>
          <w:szCs w:val="28"/>
        </w:rPr>
        <w:lastRenderedPageBreak/>
        <w:t>Статья 23. Публичные слушания по проекту решения о местном бюджете</w:t>
      </w:r>
    </w:p>
    <w:p w:rsidR="00743DEF" w:rsidRPr="00E648DA" w:rsidRDefault="00743DEF" w:rsidP="00BC0D98">
      <w:pPr>
        <w:pStyle w:val="a3"/>
        <w:ind w:firstLine="851"/>
        <w:rPr>
          <w:sz w:val="28"/>
          <w:szCs w:val="28"/>
        </w:rPr>
      </w:pPr>
      <w:r w:rsidRPr="00E648DA">
        <w:rPr>
          <w:sz w:val="28"/>
          <w:szCs w:val="28"/>
        </w:rPr>
        <w:t>По проекту решения о местном бюджете проводятся публичные слушания в порядке, установленном Положением о публичных слушаниях в муниципальном образовании.</w:t>
      </w:r>
    </w:p>
    <w:p w:rsidR="00743DEF" w:rsidRPr="00E648DA" w:rsidRDefault="00743DEF" w:rsidP="00BC0D98">
      <w:pPr>
        <w:pStyle w:val="a3"/>
        <w:jc w:val="center"/>
        <w:rPr>
          <w:sz w:val="28"/>
          <w:szCs w:val="28"/>
        </w:rPr>
      </w:pPr>
      <w:r w:rsidRPr="00E648DA">
        <w:rPr>
          <w:sz w:val="28"/>
          <w:szCs w:val="28"/>
        </w:rPr>
        <w:t>Статья 24. Рассмотрение проекта решения о местном бюджете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В течение 30 рабочих дней со дня поступления в Совет депутатов муниципального образования проекта решения о местном бюджете обсуждает и готовит его для рассмотрения.</w:t>
      </w:r>
    </w:p>
    <w:p w:rsidR="00743DEF" w:rsidRPr="00E648DA" w:rsidRDefault="00743DEF" w:rsidP="00BC0D98">
      <w:pPr>
        <w:pStyle w:val="a3"/>
        <w:spacing w:before="0" w:beforeAutospacing="0" w:after="0" w:afterAutospacing="0"/>
        <w:jc w:val="both"/>
        <w:rPr>
          <w:sz w:val="28"/>
          <w:szCs w:val="28"/>
        </w:rPr>
      </w:pPr>
      <w:r w:rsidRPr="00E648DA">
        <w:rPr>
          <w:sz w:val="28"/>
          <w:szCs w:val="28"/>
        </w:rPr>
        <w:t>При рассмотрении проекта решения о местном бюджете обсуждаются основные направления бюджетной и налоговой политики муниципального образования, прогноз основных характеристик местного бюджета на очередной финансовый год и плановый период, источники финансирования дефицита местного бюджета, а так же: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1) прогнозируемый в очередном финансовом году и плановом периоде общий объем доходов местного бюджета;</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2) общий объем расходов местного бюджета в очередном финансовом году и плановом периоде;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3) дефицит местного бюджета с указанием его предельного процента по отношению к годовому объему доходов местного бюджета без учета безвозмездных поступлений (профицит местного бюджета);</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4) верхний предел муниципального внутреннего долга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муниципального образования;</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Рассмотрение на сессии и принятие проекта решения о местном бюджете осуществляется в порядке, установленном Регламентом Совета депутатов муниципального образования.</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Если по итогам голосования о принятии проекта решения не набрано необходимого числа голосов, Совет депутатов муниципального образования принимает следующее решение: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 которая в течение 15 рабочих дней разрабатывает вариант основных характеристик местного бюджета, после чего администрация муниципального образования повторно вносит проект решения о местном бюджете для рассмотрения. Совет депутатов муниципального образования рассматривает повторно внесенный проект решения о местном бюджете без рассмотрения в комиссиях.</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 установленном настоящей статьей.</w:t>
      </w:r>
    </w:p>
    <w:p w:rsidR="00743DEF" w:rsidRPr="00E648DA" w:rsidRDefault="00743DEF" w:rsidP="00BC0D98">
      <w:pPr>
        <w:pStyle w:val="a3"/>
        <w:jc w:val="center"/>
        <w:rPr>
          <w:sz w:val="28"/>
          <w:szCs w:val="28"/>
        </w:rPr>
      </w:pPr>
      <w:r w:rsidRPr="00E648DA">
        <w:rPr>
          <w:sz w:val="28"/>
          <w:szCs w:val="28"/>
        </w:rPr>
        <w:t>Глава 5. ВНЕСЕНИЕ ИЗМЕНЕНИЙ В РЕШЕНИЕ О МЕСТНОМ БЮДЖЕТЕ</w:t>
      </w:r>
    </w:p>
    <w:p w:rsidR="00743DEF" w:rsidRPr="00E648DA" w:rsidRDefault="00743DEF" w:rsidP="00BC0D98">
      <w:pPr>
        <w:pStyle w:val="a3"/>
        <w:jc w:val="center"/>
        <w:rPr>
          <w:sz w:val="28"/>
          <w:szCs w:val="28"/>
        </w:rPr>
      </w:pPr>
      <w:r w:rsidRPr="00E648DA">
        <w:rPr>
          <w:sz w:val="28"/>
          <w:szCs w:val="28"/>
        </w:rPr>
        <w:t>Статья 25. Внесение изменений в решение о местном бюджете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lastRenderedPageBreak/>
        <w:t>1. Администрация муниципального образования представляет в Совет депутатов муниципального образования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2. Одновременно с проектом решения представляются следующие документы и материалы:</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1) сведения об исполнении местного бюджета за истекший отчетный период текущего финансового года;</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2) оценка ожидаемого исполнения местного бюджета в текущем финансовом году (по итогам исполнения на отчетную дату);</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3) пояснительная записка с обоснованием предлагаемых изменений в решение о местном бюджете на текущий финансовый год и плановый период.</w:t>
      </w:r>
    </w:p>
    <w:p w:rsidR="00743DEF" w:rsidRPr="00E648DA" w:rsidRDefault="00743DEF" w:rsidP="00BC0D98">
      <w:pPr>
        <w:pStyle w:val="a3"/>
        <w:spacing w:before="0" w:beforeAutospacing="0" w:after="0" w:afterAutospacing="0"/>
        <w:ind w:firstLine="851"/>
        <w:jc w:val="both"/>
        <w:rPr>
          <w:sz w:val="28"/>
          <w:szCs w:val="28"/>
        </w:rPr>
      </w:pPr>
      <w:r w:rsidRPr="00E648DA">
        <w:rPr>
          <w:sz w:val="28"/>
          <w:szCs w:val="28"/>
        </w:rPr>
        <w:t>3. На праве законодательной инициативы депутаты могут вносить предложения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w:t>
      </w:r>
    </w:p>
    <w:p w:rsidR="00C553DD" w:rsidRDefault="00743DEF" w:rsidP="00FE66AF">
      <w:pPr>
        <w:pStyle w:val="a3"/>
        <w:spacing w:before="0" w:beforeAutospacing="0" w:after="0" w:afterAutospacing="0"/>
        <w:ind w:firstLine="851"/>
        <w:jc w:val="both"/>
        <w:rPr>
          <w:sz w:val="28"/>
          <w:szCs w:val="28"/>
        </w:rPr>
      </w:pPr>
      <w:r w:rsidRPr="00E648DA">
        <w:rPr>
          <w:sz w:val="28"/>
          <w:szCs w:val="28"/>
        </w:rPr>
        <w:t>Проект решения о внесении изменений в решение о местном бюджете должен быть внесен со всеми приложениями, в которые вносятся изменения.</w:t>
      </w:r>
    </w:p>
    <w:p w:rsidR="00743DEF" w:rsidRPr="00E648DA" w:rsidRDefault="00743DEF" w:rsidP="00BC0D98">
      <w:pPr>
        <w:pStyle w:val="a3"/>
        <w:jc w:val="center"/>
        <w:rPr>
          <w:sz w:val="28"/>
          <w:szCs w:val="28"/>
        </w:rPr>
      </w:pPr>
      <w:r w:rsidRPr="00E648DA">
        <w:rPr>
          <w:sz w:val="28"/>
          <w:szCs w:val="28"/>
        </w:rPr>
        <w:t>Статья 26. Рассмотрение и утверждение решения о внесении изменений в решение о местном бюджете</w:t>
      </w:r>
    </w:p>
    <w:p w:rsidR="00FE66AF" w:rsidRDefault="00743DEF" w:rsidP="00B746D1">
      <w:pPr>
        <w:pStyle w:val="a3"/>
        <w:ind w:firstLine="851"/>
        <w:jc w:val="both"/>
        <w:rPr>
          <w:sz w:val="28"/>
          <w:szCs w:val="28"/>
        </w:rPr>
      </w:pPr>
      <w:r w:rsidRPr="00E648DA">
        <w:rPr>
          <w:sz w:val="28"/>
          <w:szCs w:val="28"/>
        </w:rPr>
        <w:t>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 Проект решения рассматривается в одном чтении в порядке, установленном Регламентом Совета депутатов муниципального образования.</w:t>
      </w:r>
    </w:p>
    <w:p w:rsidR="00743DEF" w:rsidRPr="00E648DA" w:rsidRDefault="00743DEF" w:rsidP="00BC0D98">
      <w:pPr>
        <w:pStyle w:val="a3"/>
        <w:jc w:val="center"/>
        <w:rPr>
          <w:sz w:val="28"/>
          <w:szCs w:val="28"/>
        </w:rPr>
      </w:pPr>
      <w:r w:rsidRPr="00E648DA">
        <w:rPr>
          <w:sz w:val="28"/>
          <w:szCs w:val="28"/>
        </w:rPr>
        <w:t>Глава 6. УПРАВЛЕНИЕ МУНИЦИПАЛЬНЫМ ДОЛГОМ</w:t>
      </w:r>
    </w:p>
    <w:p w:rsidR="00743DEF" w:rsidRPr="00E648DA" w:rsidRDefault="00743DEF" w:rsidP="00BC0D98">
      <w:pPr>
        <w:pStyle w:val="a3"/>
        <w:jc w:val="center"/>
        <w:rPr>
          <w:sz w:val="28"/>
          <w:szCs w:val="28"/>
        </w:rPr>
      </w:pPr>
      <w:r w:rsidRPr="00E648DA">
        <w:rPr>
          <w:sz w:val="28"/>
          <w:szCs w:val="28"/>
        </w:rPr>
        <w:t>Статья 27. Муниципальный долг</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Муниципальный долг муниципального образования - это обязательства, возникающие из муниципальных заимствований, гарантий по обязательствам третьих лиц, другие обязательства в соответствии с видами долговых обязательств, установленными Бюджетным кодексом Российской Федерации, принятые на себя муниципальным образованием.</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Структура муниципального долга представляет собой группировку муниципальных долговых обязательств по установленным настоящей статьей видам долговых обязательств.</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3. Долговые обязательства муниципального образования могут существовать в виде обязательств по:</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ценным бумагам муниципального образования (муниципальным ценным бумагам);</w:t>
      </w:r>
    </w:p>
    <w:p w:rsidR="00743DEF" w:rsidRPr="00E648DA" w:rsidRDefault="00743DEF" w:rsidP="000D7CC0">
      <w:pPr>
        <w:pStyle w:val="a3"/>
        <w:spacing w:before="0" w:beforeAutospacing="0" w:after="0" w:afterAutospacing="0"/>
        <w:ind w:firstLine="851"/>
        <w:jc w:val="both"/>
        <w:rPr>
          <w:sz w:val="28"/>
          <w:szCs w:val="28"/>
        </w:rPr>
      </w:pPr>
      <w:r w:rsidRPr="00E648DA">
        <w:rPr>
          <w:sz w:val="28"/>
          <w:szCs w:val="28"/>
        </w:rPr>
        <w:t xml:space="preserve">2) </w:t>
      </w:r>
      <w:r w:rsidR="000D7CC0" w:rsidRPr="000D7CC0">
        <w:rPr>
          <w:sz w:val="28"/>
          <w:szCs w:val="28"/>
        </w:rPr>
        <w:t>бюджетным кредитам, привлеченным в валюте Российской Федерации в местный бюджет из других бюджетов бюджетной системы Российской Федерации;</w:t>
      </w:r>
    </w:p>
    <w:p w:rsidR="000D7CC0" w:rsidRPr="000D7CC0" w:rsidRDefault="000D7CC0" w:rsidP="000D7CC0">
      <w:pPr>
        <w:pStyle w:val="a3"/>
        <w:spacing w:before="0" w:beforeAutospacing="0" w:after="0" w:afterAutospacing="0"/>
        <w:ind w:firstLine="851"/>
        <w:jc w:val="both"/>
        <w:rPr>
          <w:sz w:val="28"/>
          <w:szCs w:val="28"/>
        </w:rPr>
      </w:pPr>
      <w:r w:rsidRPr="000D7CC0">
        <w:rPr>
          <w:sz w:val="28"/>
          <w:szCs w:val="28"/>
        </w:rPr>
        <w:t>3) бюджетным кредитам, привлеченным от Российской Федерации в иностранной валюте в рамках использования целевых иностранных кредитов;</w:t>
      </w:r>
    </w:p>
    <w:p w:rsidR="000D7CC0" w:rsidRPr="000D7CC0" w:rsidRDefault="000D7CC0" w:rsidP="000D7CC0">
      <w:pPr>
        <w:pStyle w:val="a3"/>
        <w:spacing w:before="0" w:beforeAutospacing="0" w:after="0" w:afterAutospacing="0"/>
        <w:ind w:firstLine="851"/>
        <w:jc w:val="both"/>
        <w:rPr>
          <w:sz w:val="28"/>
          <w:szCs w:val="28"/>
        </w:rPr>
      </w:pPr>
      <w:r w:rsidRPr="000D7CC0">
        <w:rPr>
          <w:sz w:val="28"/>
          <w:szCs w:val="28"/>
        </w:rPr>
        <w:lastRenderedPageBreak/>
        <w:t>4) кредитам, привлеченным муниципальным образованием от кредитных организаций в валюте Российской Федерации;</w:t>
      </w:r>
    </w:p>
    <w:p w:rsidR="000D7CC0" w:rsidRPr="000D7CC0" w:rsidRDefault="000D7CC0" w:rsidP="000D7CC0">
      <w:pPr>
        <w:pStyle w:val="a3"/>
        <w:spacing w:before="0" w:beforeAutospacing="0" w:after="0" w:afterAutospacing="0"/>
        <w:ind w:firstLine="851"/>
        <w:jc w:val="both"/>
        <w:rPr>
          <w:sz w:val="28"/>
          <w:szCs w:val="28"/>
        </w:rPr>
      </w:pPr>
      <w:r w:rsidRPr="000D7CC0">
        <w:rPr>
          <w:sz w:val="28"/>
          <w:szCs w:val="28"/>
        </w:rPr>
        <w:t>5) гарантиям муниципального образования (муниципальным гарантиям), выраженным в валюте Российской Федерации;</w:t>
      </w:r>
    </w:p>
    <w:p w:rsidR="000D7CC0" w:rsidRPr="000D7CC0" w:rsidRDefault="000D7CC0" w:rsidP="000D7CC0">
      <w:pPr>
        <w:pStyle w:val="a3"/>
        <w:spacing w:before="0" w:beforeAutospacing="0" w:after="0" w:afterAutospacing="0"/>
        <w:ind w:firstLine="851"/>
        <w:jc w:val="both"/>
        <w:rPr>
          <w:sz w:val="28"/>
          <w:szCs w:val="28"/>
        </w:rPr>
      </w:pPr>
      <w:r w:rsidRPr="000D7CC0">
        <w:rPr>
          <w:sz w:val="28"/>
          <w:szCs w:val="28"/>
        </w:rPr>
        <w:t>6) муниципальным гарантиям, предоставленным Российской Федерации в иностранной валюте в рамках использования целевых иностранных кредитов;</w:t>
      </w:r>
    </w:p>
    <w:p w:rsidR="00D91B93" w:rsidRDefault="000D7CC0" w:rsidP="000D7CC0">
      <w:pPr>
        <w:pStyle w:val="a3"/>
        <w:spacing w:before="0" w:beforeAutospacing="0" w:after="0" w:afterAutospacing="0"/>
        <w:ind w:firstLine="851"/>
        <w:jc w:val="both"/>
        <w:rPr>
          <w:sz w:val="28"/>
          <w:szCs w:val="28"/>
        </w:rPr>
      </w:pPr>
      <w:r w:rsidRPr="000D7CC0">
        <w:rPr>
          <w:sz w:val="28"/>
          <w:szCs w:val="28"/>
        </w:rPr>
        <w:t>7) иным долговым обязательствам, возникшим до введения в действие настоящего Кодекса и отнесенным на муниципальный долг.</w:t>
      </w:r>
    </w:p>
    <w:p w:rsidR="000D7CC0" w:rsidRPr="00E648DA" w:rsidRDefault="000D7CC0" w:rsidP="000D7CC0">
      <w:pPr>
        <w:pStyle w:val="a3"/>
        <w:spacing w:before="0" w:beforeAutospacing="0" w:after="0" w:afterAutospacing="0"/>
        <w:ind w:firstLine="851"/>
        <w:jc w:val="both"/>
        <w:rPr>
          <w:sz w:val="28"/>
          <w:szCs w:val="28"/>
        </w:rPr>
      </w:pPr>
      <w:r>
        <w:rPr>
          <w:sz w:val="28"/>
          <w:szCs w:val="28"/>
        </w:rPr>
        <w:t>4. В объем муниципального долга включается: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номинальная сумма долга по муниципальным ценным бумагам;</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w:t>
      </w:r>
    </w:p>
    <w:p w:rsidR="00D91B93" w:rsidRDefault="00743DEF" w:rsidP="00256D6D">
      <w:pPr>
        <w:pStyle w:val="a3"/>
        <w:spacing w:before="0" w:beforeAutospacing="0" w:after="0" w:afterAutospacing="0"/>
        <w:ind w:firstLine="851"/>
        <w:jc w:val="both"/>
        <w:rPr>
          <w:sz w:val="28"/>
          <w:szCs w:val="28"/>
        </w:rPr>
      </w:pPr>
      <w:r w:rsidRPr="00E648DA">
        <w:rPr>
          <w:sz w:val="28"/>
          <w:szCs w:val="28"/>
        </w:rPr>
        <w:t xml:space="preserve">3) </w:t>
      </w:r>
      <w:r w:rsidR="00D91B93" w:rsidRPr="00D91B93">
        <w:rPr>
          <w:sz w:val="28"/>
          <w:szCs w:val="28"/>
        </w:rPr>
        <w:t>объем основного долга по кредитам, привлеченным муниципальным образованием от кредитных организаций;</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4) объем обязательств по муниципальным гарантиям;</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5) объем иных непогашенных долговых обязательств муниципального образования.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4.1. В объем муниципального внутреннего долга включаются: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номинальная сумма долга по муниципальным ценным бумагам, обязательства по которым выражены в валюте Российской Федерации;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объем основного долга по бюджетным кредитам, привлеченным в местный бюджет из других бюджетов бюджетной системы Российской Федерации, обязательства по которым выражены в валюте Российской Федерации;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3) объем основного долга по кредитам, привлеченным муниципальным образованием от кредитных организаций, обязательства по которым выражены в валюте Российской Федерации;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4) объем обязательств по муниципальным гарантиям, выраженным в валюте Российской Федерации;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5) объем иных непогашенных долговых обязательств муниципального образования в валюте Российской Федерации.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5. Долговые обязательства муниципального образования могут быть краткосрочными (менее одного года), среднесрочными (от одного года до пяти лет) и долгосрочными (от пяти до 10 лет включительно).</w:t>
      </w:r>
    </w:p>
    <w:p w:rsidR="00743DEF" w:rsidRPr="00E648DA" w:rsidRDefault="00743DEF" w:rsidP="00256D6D">
      <w:pPr>
        <w:pStyle w:val="a3"/>
        <w:jc w:val="center"/>
        <w:rPr>
          <w:sz w:val="28"/>
          <w:szCs w:val="28"/>
        </w:rPr>
      </w:pPr>
      <w:r w:rsidRPr="00E648DA">
        <w:rPr>
          <w:sz w:val="28"/>
          <w:szCs w:val="28"/>
        </w:rPr>
        <w:t>Статья 28. Ответственность по долговым обязательствам</w:t>
      </w:r>
    </w:p>
    <w:p w:rsidR="00743DEF" w:rsidRPr="00E648DA" w:rsidRDefault="00743DEF" w:rsidP="00256D6D">
      <w:pPr>
        <w:pStyle w:val="a3"/>
        <w:ind w:firstLine="851"/>
        <w:jc w:val="both"/>
        <w:rPr>
          <w:sz w:val="28"/>
          <w:szCs w:val="28"/>
        </w:rPr>
      </w:pPr>
      <w:r w:rsidRPr="00E648DA">
        <w:rPr>
          <w:sz w:val="28"/>
          <w:szCs w:val="28"/>
        </w:rPr>
        <w:t>Администрация муниципального образования не несет ответственности по долговым обязательствам муниципальных учреждений, автономных учреждений и муниципальных унитарных предприятий, если указанные обязательства не были гарантированы ею.</w:t>
      </w:r>
    </w:p>
    <w:p w:rsidR="00743DEF" w:rsidRPr="00E648DA" w:rsidRDefault="00743DEF" w:rsidP="00256D6D">
      <w:pPr>
        <w:pStyle w:val="a3"/>
        <w:jc w:val="center"/>
        <w:rPr>
          <w:sz w:val="28"/>
          <w:szCs w:val="28"/>
        </w:rPr>
      </w:pPr>
      <w:r w:rsidRPr="00E648DA">
        <w:rPr>
          <w:sz w:val="28"/>
          <w:szCs w:val="28"/>
        </w:rPr>
        <w:t>Статья 29. Управление муниципальным долгом и осуществление муниципальных заимствований</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Управление муниципальным долгом осуществляется администрацией муниципального образования</w:t>
      </w:r>
      <w:r w:rsidR="00F314A8">
        <w:rPr>
          <w:sz w:val="28"/>
          <w:szCs w:val="28"/>
        </w:rPr>
        <w:t xml:space="preserve"> в соответствии с Уставом муниципального образования</w:t>
      </w:r>
      <w:r w:rsidRPr="00E648DA">
        <w:rPr>
          <w:sz w:val="28"/>
          <w:szCs w:val="28"/>
        </w:rPr>
        <w:t>.</w:t>
      </w:r>
    </w:p>
    <w:p w:rsidR="008D63CC" w:rsidRDefault="00743DEF" w:rsidP="008D63CC">
      <w:pPr>
        <w:autoSpaceDE w:val="0"/>
        <w:autoSpaceDN w:val="0"/>
        <w:adjustRightInd w:val="0"/>
        <w:spacing w:after="0" w:line="240" w:lineRule="auto"/>
        <w:ind w:firstLine="851"/>
        <w:jc w:val="both"/>
        <w:rPr>
          <w:rFonts w:ascii="Times New Roman" w:hAnsi="Times New Roman" w:cs="Times New Roman"/>
          <w:sz w:val="28"/>
          <w:szCs w:val="28"/>
        </w:rPr>
      </w:pPr>
      <w:r w:rsidRPr="008D63CC">
        <w:rPr>
          <w:rFonts w:ascii="Times New Roman" w:hAnsi="Times New Roman" w:cs="Times New Roman"/>
          <w:sz w:val="28"/>
          <w:szCs w:val="28"/>
        </w:rPr>
        <w:t>2.</w:t>
      </w:r>
      <w:r w:rsidR="008D63CC">
        <w:rPr>
          <w:rFonts w:ascii="Times New Roman" w:hAnsi="Times New Roman" w:cs="Times New Roman"/>
          <w:sz w:val="28"/>
          <w:szCs w:val="28"/>
        </w:rPr>
        <w:t xml:space="preserve">Под муниципальными внутренними заимствованиями понимается привлечение от имени муниципального образования заемных средств в местный </w:t>
      </w:r>
      <w:r w:rsidR="008D63CC">
        <w:rPr>
          <w:rFonts w:ascii="Times New Roman" w:hAnsi="Times New Roman" w:cs="Times New Roman"/>
          <w:sz w:val="28"/>
          <w:szCs w:val="28"/>
        </w:rPr>
        <w:lastRenderedPageBreak/>
        <w:t>бюджет путем размещения муниципальных ценных бумаг и в форме кредитов из других бюджетов бюджетной системы Российской Федерации и от кредитных организаций, по которым возникают долговые обязательства муниципального образования как заемщика, выраженные в валюте Российской Федерации.</w:t>
      </w:r>
    </w:p>
    <w:p w:rsidR="00532FA3" w:rsidRDefault="00743DEF" w:rsidP="00532FA3">
      <w:pPr>
        <w:autoSpaceDE w:val="0"/>
        <w:autoSpaceDN w:val="0"/>
        <w:adjustRightInd w:val="0"/>
        <w:spacing w:after="0" w:line="240" w:lineRule="auto"/>
        <w:ind w:firstLine="851"/>
        <w:jc w:val="both"/>
        <w:rPr>
          <w:rFonts w:ascii="Times New Roman" w:hAnsi="Times New Roman" w:cs="Times New Roman"/>
          <w:sz w:val="28"/>
          <w:szCs w:val="28"/>
        </w:rPr>
      </w:pPr>
      <w:r w:rsidRPr="00532FA3">
        <w:rPr>
          <w:rFonts w:ascii="Times New Roman" w:hAnsi="Times New Roman" w:cs="Times New Roman"/>
          <w:sz w:val="28"/>
          <w:szCs w:val="28"/>
        </w:rPr>
        <w:t>3.</w:t>
      </w:r>
      <w:r w:rsidR="00532FA3">
        <w:rPr>
          <w:rFonts w:ascii="Times New Roman" w:hAnsi="Times New Roman" w:cs="Times New Roman"/>
          <w:sz w:val="28"/>
          <w:szCs w:val="28"/>
        </w:rPr>
        <w:t>Право осуществления муниципальных заимствований от имени муниципального образования в соответствии с Бюджетным кодексом и уставом муниципального образования принадлежит местной администрации (исполнительно-распорядительному органу муниципального образования).</w:t>
      </w:r>
    </w:p>
    <w:p w:rsidR="00C553DD" w:rsidRDefault="00743DEF" w:rsidP="00FE66AF">
      <w:pPr>
        <w:pStyle w:val="a3"/>
        <w:spacing w:before="0" w:beforeAutospacing="0" w:after="0" w:afterAutospacing="0"/>
        <w:ind w:firstLine="851"/>
        <w:jc w:val="both"/>
        <w:rPr>
          <w:sz w:val="28"/>
          <w:szCs w:val="28"/>
        </w:rPr>
      </w:pPr>
      <w:r w:rsidRPr="00E648DA">
        <w:rPr>
          <w:sz w:val="28"/>
          <w:szCs w:val="28"/>
        </w:rPr>
        <w:t>4. Муниципальные внутренние заимствования осуществляются в целях финансирования дефицита местного бюджета, а также для погашения долговых обязательств администрации муниципального образования.</w:t>
      </w:r>
    </w:p>
    <w:p w:rsidR="00743DEF" w:rsidRPr="00E648DA" w:rsidRDefault="00743DEF" w:rsidP="00256D6D">
      <w:pPr>
        <w:pStyle w:val="a3"/>
        <w:jc w:val="center"/>
        <w:rPr>
          <w:sz w:val="28"/>
          <w:szCs w:val="28"/>
        </w:rPr>
      </w:pPr>
      <w:r w:rsidRPr="00E648DA">
        <w:rPr>
          <w:sz w:val="28"/>
          <w:szCs w:val="28"/>
        </w:rPr>
        <w:t>Статья 30. Регистрация и учет муниципальных долговых обязательств, муниципальная долговая книга</w:t>
      </w:r>
    </w:p>
    <w:p w:rsidR="00743DEF" w:rsidRPr="00E648DA" w:rsidRDefault="00743DEF" w:rsidP="00256D6D">
      <w:pPr>
        <w:pStyle w:val="a3"/>
        <w:spacing w:before="0" w:beforeAutospacing="0" w:after="0" w:afterAutospacing="0"/>
        <w:ind w:firstLine="993"/>
        <w:jc w:val="both"/>
        <w:rPr>
          <w:sz w:val="28"/>
          <w:szCs w:val="28"/>
        </w:rPr>
      </w:pPr>
      <w:r w:rsidRPr="00E648DA">
        <w:rPr>
          <w:sz w:val="28"/>
          <w:szCs w:val="28"/>
        </w:rPr>
        <w:t>1. Регистрация и учет муниципальных долговых обязательств осуществляется в муниципальной долговой книге муниципального образования (далее - муниципальная долговая книга).</w:t>
      </w:r>
    </w:p>
    <w:p w:rsidR="00743DEF" w:rsidRPr="00E648DA" w:rsidRDefault="00743DEF" w:rsidP="00256D6D">
      <w:pPr>
        <w:pStyle w:val="a3"/>
        <w:spacing w:before="0" w:beforeAutospacing="0" w:after="0" w:afterAutospacing="0"/>
        <w:jc w:val="both"/>
        <w:rPr>
          <w:sz w:val="28"/>
          <w:szCs w:val="28"/>
        </w:rPr>
      </w:pPr>
      <w:r w:rsidRPr="00E648DA">
        <w:rPr>
          <w:sz w:val="28"/>
          <w:szCs w:val="28"/>
        </w:rPr>
        <w:t>Учет долговых обязательств в муниципальной долговой книге осуществляется в валюте долга, в которой определено денежное обязательство при его возникновении.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Ведение муниципальной долговой книги осуществляется финансовым органом.</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Информация о долговых обязательствах вносится в муниципальную долговую книгу в срок, не превышающий пяти рабочих дней с момента возникновения долгового обязательства.</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3. Ответственность за достоверность переданных данных о долговых обязательствах несет финансовый орган администрации муниципального образования.</w:t>
      </w:r>
    </w:p>
    <w:p w:rsidR="00743DEF" w:rsidRPr="00E648DA" w:rsidRDefault="00743DEF" w:rsidP="00256D6D">
      <w:pPr>
        <w:pStyle w:val="a3"/>
        <w:jc w:val="center"/>
        <w:rPr>
          <w:sz w:val="28"/>
          <w:szCs w:val="28"/>
        </w:rPr>
      </w:pPr>
      <w:r w:rsidRPr="00E648DA">
        <w:rPr>
          <w:sz w:val="28"/>
          <w:szCs w:val="28"/>
        </w:rPr>
        <w:t>Глава 7. ИСПОЛНЕНИЕ МЕСТНОГО БЮДЖЕТА, СОСТАВЛЕНИЕ, ВНЕШНЯЯ ПРОВЕРКА, РАССМОТРЕНИЕ И УТВЕРЖДЕНИЕ ОТЧЕТА ОБ ИСПОЛНЕНИИ МЕСТНОГО БЮДЖЕТА</w:t>
      </w:r>
    </w:p>
    <w:p w:rsidR="00743DEF" w:rsidRPr="00E648DA" w:rsidRDefault="00743DEF" w:rsidP="00256D6D">
      <w:pPr>
        <w:pStyle w:val="a3"/>
        <w:jc w:val="center"/>
        <w:rPr>
          <w:sz w:val="28"/>
          <w:szCs w:val="28"/>
        </w:rPr>
      </w:pPr>
      <w:r w:rsidRPr="00E648DA">
        <w:rPr>
          <w:sz w:val="28"/>
          <w:szCs w:val="28"/>
        </w:rPr>
        <w:t>Статья 31. Основы исполнения местного бюджета</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Исполнение местного бюджета обеспечивается администрацией муниципального образования.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Организация исполнения местного бюджета возлагается на финансовый орган администрации.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 главных администраторов доходов и главных администраторов источников финансирования дефицита бюджета. Порядок, сроки представления документов, являющихся основой для составления годового отчета об исполнении областного бюджета, определяются финансовым органом.</w:t>
      </w:r>
    </w:p>
    <w:p w:rsidR="00B746D1" w:rsidRDefault="00B746D1" w:rsidP="00256D6D">
      <w:pPr>
        <w:pStyle w:val="a3"/>
        <w:jc w:val="center"/>
        <w:rPr>
          <w:sz w:val="28"/>
          <w:szCs w:val="28"/>
        </w:rPr>
      </w:pPr>
    </w:p>
    <w:p w:rsidR="00743DEF" w:rsidRPr="00E648DA" w:rsidRDefault="00743DEF" w:rsidP="00256D6D">
      <w:pPr>
        <w:pStyle w:val="a3"/>
        <w:jc w:val="center"/>
        <w:rPr>
          <w:sz w:val="28"/>
          <w:szCs w:val="28"/>
        </w:rPr>
      </w:pPr>
      <w:r w:rsidRPr="00E648DA">
        <w:rPr>
          <w:sz w:val="28"/>
          <w:szCs w:val="28"/>
        </w:rPr>
        <w:lastRenderedPageBreak/>
        <w:t>Статья 32. Решение об исполнении местного бюджета</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Отчет об исполнении местного бюджета за отчетный финансовый год с указанием общего объема доходов, расходов и дефицита (профицита) бюджета утверждается решением Совета депутатов муниципального образования.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Отдельными приложениями к решению об исполнении местного бюджета за отчетный финансовый год утверждаются показатели:</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1) доходов местного бюджета по кодам классификации доходов бюджетов;</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2) расходов местного бюджета по ведомственной структуре расходов бюджета;</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3) расходов местного бюджета по разделам и подразделам классификации расходов бюджетов;</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4) источников финансирования дефицита местного бюджета по кодам классификации источников финансирования дефицитов бюджетов.</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3. Администрация муниципального образования направляет в Совет депутатов муниципального образования и Контрольно-счетный орган утвержденные отчеты об исполнении местного бюджета за первый квартал, полугодие и девять месяцев текущего финансового года утверждается местной администрацией не позднее 30 календарных дней после окончания отчетного периода.</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Годовой отчет об исполнении местного бюджета подлежит утверждению муниципальным правовым актом Совета депутатов муниципального образования.</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4. 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743DEF" w:rsidRPr="00E648DA" w:rsidRDefault="00743DEF" w:rsidP="00256D6D">
      <w:pPr>
        <w:pStyle w:val="a3"/>
        <w:spacing w:before="0" w:beforeAutospacing="0" w:after="0" w:afterAutospacing="0"/>
        <w:ind w:firstLine="851"/>
        <w:jc w:val="both"/>
        <w:rPr>
          <w:sz w:val="28"/>
          <w:szCs w:val="28"/>
        </w:rPr>
      </w:pPr>
      <w:r w:rsidRPr="00E648DA">
        <w:rPr>
          <w:sz w:val="28"/>
          <w:szCs w:val="28"/>
        </w:rPr>
        <w:t>Плановые назначения по источникам финансирования дефицита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743DEF" w:rsidRPr="00E648DA" w:rsidRDefault="00743DEF" w:rsidP="00256D6D">
      <w:pPr>
        <w:pStyle w:val="a3"/>
        <w:spacing w:before="0" w:beforeAutospacing="0" w:after="0" w:afterAutospacing="0"/>
        <w:jc w:val="both"/>
        <w:rPr>
          <w:sz w:val="28"/>
          <w:szCs w:val="28"/>
        </w:rPr>
      </w:pPr>
      <w:r w:rsidRPr="00E648DA">
        <w:rPr>
          <w:sz w:val="28"/>
          <w:szCs w:val="28"/>
        </w:rPr>
        <w:t>Одновременно с квартальными отчетами об исполнении местного бюджета представляется пояснительная записка.</w:t>
      </w:r>
    </w:p>
    <w:p w:rsidR="00743DEF" w:rsidRPr="00E648DA" w:rsidRDefault="00743DEF" w:rsidP="00256D6D">
      <w:pPr>
        <w:pStyle w:val="a3"/>
        <w:jc w:val="center"/>
        <w:rPr>
          <w:sz w:val="28"/>
          <w:szCs w:val="28"/>
        </w:rPr>
      </w:pPr>
      <w:r w:rsidRPr="00E648DA">
        <w:rPr>
          <w:sz w:val="28"/>
          <w:szCs w:val="28"/>
        </w:rPr>
        <w:t>Статья 33. Документы и материалы, представляемые одновременно с годовым отчетом об исполнении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Одновременно с годовым отчетом об исполнении местного бюджета за отчетный финансовый год финансовым органом направляются следующие документы и материалы:</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пояснительная записка к отчету об исполнении местного бюджета с указанием причин неисполнения утвержденных решением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2) отчет о предоставлении и погашении бюджетных кредитов;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3) отчет о предоставленных муниципальных гарантиях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lastRenderedPageBreak/>
        <w:t>4) отчет об использовании бюджетных ассигнований резервного фонда администрации муниципального образования с указанием выделенных сумм и мероприятий, на которые выделены средства;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5) расшифровка кредиторской задолженности главного распорядителя (распорядителя) бюджетных средств по состоянию на отчетную дату;</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6) 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7) структура муниципального долга по состоянию на первое число года, следующего за отчетным;</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8) информация об исполнении за отчетный финансовый год следующих показателей местного бюджета (при наличии соответствующих показателей):</w:t>
      </w:r>
    </w:p>
    <w:p w:rsidR="00743DEF" w:rsidRPr="00E648DA" w:rsidRDefault="00743DEF" w:rsidP="00256D6D">
      <w:pPr>
        <w:pStyle w:val="a3"/>
        <w:spacing w:before="0" w:beforeAutospacing="0" w:after="0" w:afterAutospacing="0"/>
        <w:jc w:val="both"/>
        <w:rPr>
          <w:sz w:val="28"/>
          <w:szCs w:val="28"/>
        </w:rPr>
      </w:pPr>
      <w:r w:rsidRPr="00E648DA">
        <w:rPr>
          <w:sz w:val="28"/>
          <w:szCs w:val="28"/>
        </w:rPr>
        <w:t>а) доходы местного бюджета по кодам классификации доходов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б) расходы местного бюджета по разделам, подразделам, видов расходов классификации расходов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в) расходы местного бюджета по ведомственной структуре расходов местного бюджета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г) расходы на исполнение публичных нормативных обязательств 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 xml:space="preserve">д) расходы местного бюджета по предоставлению иных межбюджетных трансфертов из местного бюджета бюджету </w:t>
      </w:r>
      <w:r w:rsidR="00445ECB">
        <w:rPr>
          <w:sz w:val="28"/>
          <w:szCs w:val="28"/>
        </w:rPr>
        <w:t>Карасукского</w:t>
      </w:r>
      <w:r w:rsidRPr="00E648DA">
        <w:rPr>
          <w:sz w:val="28"/>
          <w:szCs w:val="28"/>
        </w:rPr>
        <w:t>    района по направлениям;</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е) расходы местного бюджета по целевым статьям (муниципальным программам и непрограммным направлениям деятельности), группам, подгруппам и элементам видов расходов классификации расходов бюджетов с указанием кодов разделов и подразделов классификации расходов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ж) расходы местного бюджета на капитальные вложения по направлениям и объектам в структуре кодов классификации расходов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з) расходы местного бюджета на предоставление бюджетных инвестиций (за исключением бюджетных инвестиций в объекты капитального строительства) юридическим лицам, не являющимся муниципальными учреждениями и муниципальными унитарными предприятиями;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и) источники финансирования дефицита местного бюджета в структуре кодов классификации источников финансирования дефицитов бюджетов;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к) программы муниципальных внутренних заимствований;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л) программы муниципальных гарантий;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м) прогнозного плана приватизации муниципального имущества;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н) доходы и расходы дорожного фонда в структуре кодов бюджетной классификации;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о) иные показатели, утвержденные в составе приложений к решению о местном бюджете;</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9) баланс исполнения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10) отчет о финансовых результатах деятельности;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lastRenderedPageBreak/>
        <w:t>11) отчет о движении денежных средств;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12) иная бюджетная отчетность об исполнении местного бюджета за отчетный финансовый год.</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2. Администрация муниципального образования дополнительно направляет следующие документы и материалы:</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отчет о результатах реализации плана социально-экономического развития муниципального образования;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2) отчет о доходах, полученных от использования и продажи муниципального имущества, находящегося в муниципальной собственности, после уплаты налогов и сборов, предусмотренных законодательством о налогах и сборах, за исключением имущества бюджетных и автономных учреждений, а также имущества унитарных предприятий, с пояснительной запиской главного администратора доходов местного бюджета о принятых мерах по увеличению собираемости названных доходов;</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3) данные Реестра муниципальной собственности об унитарных предприятиях и муниципальных учреждениях, акциях хозяйственных обществ и недвижимом имуществе (в том числе земельных участках и дорогах), находящихся в собственности муниципального образования, на первый и последний день отчетного финансового года, с пояснительной запиской о произошедших изменениях;</w:t>
      </w:r>
    </w:p>
    <w:p w:rsidR="00743DEF" w:rsidRPr="00E648DA" w:rsidRDefault="00743DEF" w:rsidP="00445ECB">
      <w:pPr>
        <w:pStyle w:val="a3"/>
        <w:jc w:val="center"/>
        <w:rPr>
          <w:sz w:val="28"/>
          <w:szCs w:val="28"/>
        </w:rPr>
      </w:pPr>
      <w:r w:rsidRPr="00E648DA">
        <w:rPr>
          <w:sz w:val="28"/>
          <w:szCs w:val="28"/>
        </w:rPr>
        <w:t>Статья 34. Представление годового отчета об исполнении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отчетный финансовый год, проект решения об исполнении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2. Годовой отчет об исполнении местного бюджета представляется в составе, применяемом при утверждении решения о местном бюджете, с включением распределения доходов по кодам бюджетной классификации Российской Федерации.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Плановые назначения по расходам указываются согласно решению о местном бюджете и сводной бюджетной росписи с учетом всех изменений.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Плановые назначения по доходам указываются согласно кассовому плану с учетом всех изменений.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Плановые назначения по источникам финансирования дефицита местного бюджета указываются согласно решению о местном бюджете и кассовому плану с учетом всех изменений.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3. По годовому отчету об исполнении местного бюджета проводятся публичные слушания в порядке, установленном Положением о публичных слушаниях в муниципальном образовании.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4. Одновременно с отчетом об исполнении местного бюджета за отчетный финансовый год представляются дополнительные документы и материалы, предусмотренные статьей 33 настоящего Положения.</w:t>
      </w:r>
    </w:p>
    <w:p w:rsidR="00743DEF" w:rsidRPr="00E648DA" w:rsidRDefault="00743DEF" w:rsidP="00445ECB">
      <w:pPr>
        <w:pStyle w:val="a3"/>
        <w:jc w:val="center"/>
        <w:rPr>
          <w:sz w:val="28"/>
          <w:szCs w:val="28"/>
        </w:rPr>
      </w:pPr>
      <w:r w:rsidRPr="00E648DA">
        <w:rPr>
          <w:sz w:val="28"/>
          <w:szCs w:val="28"/>
        </w:rPr>
        <w:t>Статья 35. Осуществление внешней проверки годового отчета об исполнении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lastRenderedPageBreak/>
        <w:t>1. Внешняя проверка годового отчета об исполнении местного бюджета осуществляется Контрольно-счетным органом в порядке, установленном настоящей статьей.</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 xml:space="preserve">2. Внешняя проверка годового отчета об исполнении местного бюджета </w:t>
      </w:r>
    </w:p>
    <w:p w:rsidR="00743DEF" w:rsidRPr="00E648DA" w:rsidRDefault="00743DEF" w:rsidP="00445ECB">
      <w:pPr>
        <w:pStyle w:val="a3"/>
        <w:spacing w:before="0" w:beforeAutospacing="0" w:after="0" w:afterAutospacing="0"/>
        <w:jc w:val="both"/>
        <w:rPr>
          <w:sz w:val="28"/>
          <w:szCs w:val="28"/>
        </w:rPr>
      </w:pPr>
      <w:r w:rsidRPr="00E648DA">
        <w:rPr>
          <w:sz w:val="28"/>
          <w:szCs w:val="28"/>
        </w:rPr>
        <w:t>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3. Администрация муниципального образования представляет не позднее 1 апреля текущего года в Контрольно-счетный орган годовой отчет об исполнении местного бюджета. Одновременно с годовым отчетом об исполнении местного бюджета представляются дополнительные документы и материалы, предусмотренные статьей 33 настоящего Положения.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4. Контрольно-счетный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администратора средств местного бюджета, сведений о законности, результативности и эффективности деятельности финансового органа, главных администраторов средств бюджета и получателей средств местного бюджета в срок, не превышающий один месяц.</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5. Заключение на годовой отчет об исполнении местного бюджета направляется Контрольно-счетным органом администрации муниципального образования и в Совет депутатов муниципального образования.</w:t>
      </w:r>
    </w:p>
    <w:p w:rsidR="00743DEF" w:rsidRPr="00E648DA" w:rsidRDefault="00743DEF" w:rsidP="00445ECB">
      <w:pPr>
        <w:pStyle w:val="a3"/>
        <w:jc w:val="center"/>
        <w:rPr>
          <w:sz w:val="28"/>
          <w:szCs w:val="28"/>
        </w:rPr>
      </w:pPr>
      <w:r w:rsidRPr="00E648DA">
        <w:rPr>
          <w:sz w:val="28"/>
          <w:szCs w:val="28"/>
        </w:rPr>
        <w:t>Статья 36. Порядок рассмотрения и утверждения годового отчета об исполнении местного бюджета Советом депутатов муниципального образования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Совет депутатов муниципального образования рассматривает проект решения об исполнении местного бюджета в одном чтении.</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2. Рассмотрение и принятие решения об исполнении местного бюджета осуществляется в порядке, установленном Регламентом Совета депутатов муниципального образования.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3. По итогам рассмотрения годового отчета об исполнении местного бюджета Совет депутатов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местного бюджета за отчетный финансовый год.</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В случае отклонения Советом депутатов муниципального образования решения об исполнении местного бюджета, отчет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отклонения.</w:t>
      </w:r>
    </w:p>
    <w:p w:rsidR="00743DEF" w:rsidRPr="00E648DA" w:rsidRDefault="00743DEF" w:rsidP="00445ECB">
      <w:pPr>
        <w:pStyle w:val="a3"/>
        <w:jc w:val="center"/>
        <w:rPr>
          <w:sz w:val="28"/>
          <w:szCs w:val="28"/>
        </w:rPr>
      </w:pPr>
      <w:r w:rsidRPr="00E648DA">
        <w:rPr>
          <w:sz w:val="28"/>
          <w:szCs w:val="28"/>
        </w:rPr>
        <w:t>Глава 8. ФИНАНСОВЫЙ КОНТРОЛЬ</w:t>
      </w:r>
    </w:p>
    <w:p w:rsidR="00743DEF" w:rsidRPr="00E648DA" w:rsidRDefault="00743DEF" w:rsidP="00445ECB">
      <w:pPr>
        <w:pStyle w:val="a3"/>
        <w:jc w:val="center"/>
        <w:rPr>
          <w:sz w:val="28"/>
          <w:szCs w:val="28"/>
        </w:rPr>
      </w:pPr>
      <w:r w:rsidRPr="00E648DA">
        <w:rPr>
          <w:sz w:val="28"/>
          <w:szCs w:val="28"/>
        </w:rPr>
        <w:t>Статья 37. Органы, осуществляющие финансовый контроль</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1. Внешний муниципальный финансовый контроль в сфере бюджетных правоотношений в муниципальном образовании осуществляет Контрольно-счетный орган.</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 xml:space="preserve">2. Внутренний муниципальный финансовый контроль в сфере бюджетных правоотношений в муниципальном образовании осуществляют органы </w:t>
      </w:r>
      <w:r w:rsidRPr="00E648DA">
        <w:rPr>
          <w:sz w:val="28"/>
          <w:szCs w:val="28"/>
        </w:rPr>
        <w:lastRenderedPageBreak/>
        <w:t>муниципального финансового контроля, являющиеся соответственно органами (должностными лицами) администрации муниципального образования.</w:t>
      </w:r>
    </w:p>
    <w:p w:rsidR="00743DEF" w:rsidRPr="00E648DA" w:rsidRDefault="00743DEF" w:rsidP="00445ECB">
      <w:pPr>
        <w:pStyle w:val="a3"/>
        <w:jc w:val="center"/>
        <w:rPr>
          <w:sz w:val="28"/>
          <w:szCs w:val="28"/>
        </w:rPr>
      </w:pPr>
      <w:r w:rsidRPr="00E648DA">
        <w:rPr>
          <w:sz w:val="28"/>
          <w:szCs w:val="28"/>
        </w:rPr>
        <w:t>Статья 38. Порядок осуществления полномочий Контрольно-счетного органа по осуществлению внешнего муниципального финансового контроля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 xml:space="preserve">Порядок осуществления полномочий Контрольно-счетным органом по внешнему муниципальному финансовому контролю определяется соответственно федеральными законами, законами Новосибирской области, решениями Совета депутатов </w:t>
      </w:r>
      <w:r w:rsidR="00445ECB">
        <w:rPr>
          <w:sz w:val="28"/>
          <w:szCs w:val="28"/>
        </w:rPr>
        <w:t>Карасукского</w:t>
      </w:r>
      <w:r w:rsidRPr="00E648DA">
        <w:rPr>
          <w:sz w:val="28"/>
          <w:szCs w:val="28"/>
        </w:rPr>
        <w:t>   района, нормативными правовыми решениями Совета депутатов муниципального образования.</w:t>
      </w:r>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 xml:space="preserve">Совет депутатов муниципального образования, вправе заключить соглашение с Советом депутатов </w:t>
      </w:r>
      <w:r w:rsidR="00445ECB">
        <w:rPr>
          <w:sz w:val="28"/>
          <w:szCs w:val="28"/>
        </w:rPr>
        <w:t>Карасукского</w:t>
      </w:r>
      <w:r w:rsidRPr="00E648DA">
        <w:rPr>
          <w:sz w:val="28"/>
          <w:szCs w:val="28"/>
        </w:rPr>
        <w:t xml:space="preserve">   района о передаче контрольно-счетному органу </w:t>
      </w:r>
      <w:r w:rsidR="00445ECB">
        <w:rPr>
          <w:sz w:val="28"/>
          <w:szCs w:val="28"/>
        </w:rPr>
        <w:t>Карасукского</w:t>
      </w:r>
      <w:r w:rsidRPr="00E648DA">
        <w:rPr>
          <w:sz w:val="28"/>
          <w:szCs w:val="28"/>
        </w:rPr>
        <w:t>   района полномочий контрольно-счетного органа муниципального образования по осуществлению внешнего муниципального финансового контроля.</w:t>
      </w:r>
    </w:p>
    <w:p w:rsidR="00743DEF" w:rsidRPr="00E648DA" w:rsidRDefault="00743DEF" w:rsidP="00445ECB">
      <w:pPr>
        <w:pStyle w:val="a3"/>
        <w:jc w:val="center"/>
        <w:rPr>
          <w:sz w:val="28"/>
          <w:szCs w:val="28"/>
        </w:rPr>
      </w:pPr>
      <w:r w:rsidRPr="00E648DA">
        <w:rPr>
          <w:sz w:val="28"/>
          <w:szCs w:val="28"/>
        </w:rPr>
        <w:t>Статья 39. Порядок осуществления полномочий органов муниципального финансового контроля, являющихся органами (должностными лицами) администрации муниципального образования, по осуществлению внутреннего муниципального финансового контроля</w:t>
      </w:r>
    </w:p>
    <w:p w:rsidR="00743DEF" w:rsidRPr="00E648DA" w:rsidRDefault="00743DEF" w:rsidP="00445ECB">
      <w:pPr>
        <w:pStyle w:val="a3"/>
        <w:spacing w:before="0" w:beforeAutospacing="0" w:after="0" w:afterAutospacing="0"/>
        <w:ind w:firstLine="851"/>
        <w:jc w:val="both"/>
        <w:rPr>
          <w:sz w:val="28"/>
          <w:szCs w:val="28"/>
        </w:rPr>
      </w:pPr>
      <w:proofErr w:type="gramStart"/>
      <w:r w:rsidRPr="00E648DA">
        <w:rPr>
          <w:sz w:val="28"/>
          <w:szCs w:val="28"/>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определяется соответственно федеральными законами,  правовыми актами администрации муниципального образования.</w:t>
      </w:r>
      <w:proofErr w:type="gramEnd"/>
    </w:p>
    <w:p w:rsidR="00743DEF" w:rsidRPr="00E648DA" w:rsidRDefault="00743DEF" w:rsidP="00445ECB">
      <w:pPr>
        <w:pStyle w:val="a3"/>
        <w:spacing w:before="0" w:beforeAutospacing="0" w:after="0" w:afterAutospacing="0"/>
        <w:ind w:firstLine="851"/>
        <w:jc w:val="both"/>
        <w:rPr>
          <w:sz w:val="28"/>
          <w:szCs w:val="28"/>
        </w:rPr>
      </w:pPr>
      <w:r w:rsidRPr="00E648DA">
        <w:rPr>
          <w:sz w:val="28"/>
          <w:szCs w:val="28"/>
        </w:rPr>
        <w:t>Порядок осуществления полномочий органами муниципального финансового контроля, являющимися органами (должностными лицами) администрации муниципального образования, по внутреннему муниципальному финансовому контролю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743DEF" w:rsidRPr="00E648DA" w:rsidRDefault="00743DEF" w:rsidP="00445ECB">
      <w:pPr>
        <w:pStyle w:val="a3"/>
        <w:jc w:val="center"/>
        <w:rPr>
          <w:sz w:val="28"/>
          <w:szCs w:val="28"/>
        </w:rPr>
      </w:pPr>
      <w:r w:rsidRPr="00E648DA">
        <w:rPr>
          <w:sz w:val="28"/>
          <w:szCs w:val="28"/>
        </w:rPr>
        <w:t>Статья 40. Ответственность за бюджетные правонарушения</w:t>
      </w:r>
    </w:p>
    <w:p w:rsidR="00743DEF" w:rsidRPr="00E648DA" w:rsidRDefault="00743DEF" w:rsidP="00445ECB">
      <w:pPr>
        <w:pStyle w:val="a3"/>
        <w:ind w:firstLine="851"/>
        <w:rPr>
          <w:sz w:val="28"/>
          <w:szCs w:val="28"/>
        </w:rPr>
      </w:pPr>
      <w:r w:rsidRPr="00E648DA">
        <w:rPr>
          <w:sz w:val="28"/>
          <w:szCs w:val="28"/>
        </w:rPr>
        <w:t>Ответственность за бюджетные правонарушения в муниципальном образовании наступает по основаниям и в формах, предусмотренных Бюджетным кодексом Российской Федерации и иным федеральным законодательством.</w:t>
      </w:r>
    </w:p>
    <w:p w:rsidR="00743DEF" w:rsidRPr="00E648DA" w:rsidRDefault="00743DEF" w:rsidP="00445ECB">
      <w:pPr>
        <w:pStyle w:val="a3"/>
        <w:jc w:val="center"/>
        <w:rPr>
          <w:sz w:val="28"/>
          <w:szCs w:val="28"/>
        </w:rPr>
      </w:pPr>
      <w:r w:rsidRPr="00E648DA">
        <w:rPr>
          <w:sz w:val="28"/>
          <w:szCs w:val="28"/>
        </w:rPr>
        <w:t>Глава 9. ЗАКЛЮЧИТЕЛЬНЫЕ ПОЛОЖЕНИЯ</w:t>
      </w:r>
    </w:p>
    <w:p w:rsidR="00743DEF" w:rsidRPr="00E648DA" w:rsidRDefault="00743DEF" w:rsidP="00445ECB">
      <w:pPr>
        <w:pStyle w:val="a3"/>
        <w:jc w:val="center"/>
        <w:rPr>
          <w:sz w:val="28"/>
          <w:szCs w:val="28"/>
        </w:rPr>
      </w:pPr>
      <w:r w:rsidRPr="00E648DA">
        <w:rPr>
          <w:sz w:val="28"/>
          <w:szCs w:val="28"/>
        </w:rPr>
        <w:t>Статья 41. Вступление в силу настоящего Положения</w:t>
      </w:r>
    </w:p>
    <w:p w:rsidR="00743DEF" w:rsidRPr="00E648DA" w:rsidRDefault="00743DEF" w:rsidP="00445ECB">
      <w:pPr>
        <w:pStyle w:val="a3"/>
        <w:ind w:firstLine="851"/>
        <w:rPr>
          <w:sz w:val="28"/>
          <w:szCs w:val="28"/>
        </w:rPr>
      </w:pPr>
      <w:r w:rsidRPr="00E648DA">
        <w:rPr>
          <w:sz w:val="28"/>
          <w:szCs w:val="28"/>
        </w:rPr>
        <w:t>1. Настоящее Положение вступает в силу с момента официального опубликования.</w:t>
      </w:r>
    </w:p>
    <w:p w:rsidR="005251FA" w:rsidRPr="00E648DA" w:rsidRDefault="00743DEF" w:rsidP="00B746D1">
      <w:pPr>
        <w:pStyle w:val="a3"/>
        <w:rPr>
          <w:sz w:val="28"/>
          <w:szCs w:val="28"/>
        </w:rPr>
      </w:pPr>
      <w:r w:rsidRPr="00E648DA">
        <w:rPr>
          <w:sz w:val="28"/>
          <w:szCs w:val="28"/>
        </w:rPr>
        <w:t> </w:t>
      </w:r>
    </w:p>
    <w:sectPr w:rsidR="005251FA" w:rsidRPr="00E648DA" w:rsidSect="00ED7857">
      <w:pgSz w:w="11906" w:h="16838"/>
      <w:pgMar w:top="567" w:right="566" w:bottom="567" w:left="127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095FCF"/>
    <w:multiLevelType w:val="hybridMultilevel"/>
    <w:tmpl w:val="6F822FCC"/>
    <w:lvl w:ilvl="0" w:tplc="223E23A8">
      <w:start w:val="1"/>
      <w:numFmt w:val="decimal"/>
      <w:lvlText w:val="%1."/>
      <w:lvlJc w:val="left"/>
      <w:pPr>
        <w:ind w:left="360" w:hanging="360"/>
      </w:pPr>
      <w:rPr>
        <w:rFonts w:ascii="Times New Roman" w:eastAsiaTheme="minorHAns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6F931708"/>
    <w:multiLevelType w:val="hybridMultilevel"/>
    <w:tmpl w:val="4672FB30"/>
    <w:lvl w:ilvl="0" w:tplc="FE825B9E">
      <w:start w:val="1"/>
      <w:numFmt w:val="decimal"/>
      <w:lvlText w:val="%1."/>
      <w:lvlJc w:val="left"/>
      <w:pPr>
        <w:ind w:left="113" w:hanging="242"/>
      </w:pPr>
      <w:rPr>
        <w:rFonts w:ascii="Times New Roman" w:eastAsia="Tahoma" w:hAnsi="Times New Roman" w:cs="Times New Roman" w:hint="default"/>
        <w:color w:val="231F20"/>
        <w:w w:val="94"/>
        <w:sz w:val="28"/>
        <w:szCs w:val="28"/>
      </w:rPr>
    </w:lvl>
    <w:lvl w:ilvl="1" w:tplc="09C67548">
      <w:start w:val="1"/>
      <w:numFmt w:val="bullet"/>
      <w:lvlText w:val="•"/>
      <w:lvlJc w:val="left"/>
      <w:pPr>
        <w:ind w:left="924" w:hanging="242"/>
      </w:pPr>
    </w:lvl>
    <w:lvl w:ilvl="2" w:tplc="BE2AEAFA">
      <w:start w:val="1"/>
      <w:numFmt w:val="bullet"/>
      <w:lvlText w:val="•"/>
      <w:lvlJc w:val="left"/>
      <w:pPr>
        <w:ind w:left="1728" w:hanging="242"/>
      </w:pPr>
    </w:lvl>
    <w:lvl w:ilvl="3" w:tplc="0FC439A2">
      <w:start w:val="1"/>
      <w:numFmt w:val="bullet"/>
      <w:lvlText w:val="•"/>
      <w:lvlJc w:val="left"/>
      <w:pPr>
        <w:ind w:left="2533" w:hanging="242"/>
      </w:pPr>
    </w:lvl>
    <w:lvl w:ilvl="4" w:tplc="5D56183C">
      <w:start w:val="1"/>
      <w:numFmt w:val="bullet"/>
      <w:lvlText w:val="•"/>
      <w:lvlJc w:val="left"/>
      <w:pPr>
        <w:ind w:left="3337" w:hanging="242"/>
      </w:pPr>
    </w:lvl>
    <w:lvl w:ilvl="5" w:tplc="17E62BBE">
      <w:start w:val="1"/>
      <w:numFmt w:val="bullet"/>
      <w:lvlText w:val="•"/>
      <w:lvlJc w:val="left"/>
      <w:pPr>
        <w:ind w:left="4142" w:hanging="242"/>
      </w:pPr>
    </w:lvl>
    <w:lvl w:ilvl="6" w:tplc="6C44EEBC">
      <w:start w:val="1"/>
      <w:numFmt w:val="bullet"/>
      <w:lvlText w:val="•"/>
      <w:lvlJc w:val="left"/>
      <w:pPr>
        <w:ind w:left="4946" w:hanging="242"/>
      </w:pPr>
    </w:lvl>
    <w:lvl w:ilvl="7" w:tplc="2FD6A384">
      <w:start w:val="1"/>
      <w:numFmt w:val="bullet"/>
      <w:lvlText w:val="•"/>
      <w:lvlJc w:val="left"/>
      <w:pPr>
        <w:ind w:left="5751" w:hanging="242"/>
      </w:pPr>
    </w:lvl>
    <w:lvl w:ilvl="8" w:tplc="A928D670">
      <w:start w:val="1"/>
      <w:numFmt w:val="bullet"/>
      <w:lvlText w:val="•"/>
      <w:lvlJc w:val="left"/>
      <w:pPr>
        <w:ind w:left="6555" w:hanging="242"/>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24B93"/>
    <w:rsid w:val="00077C68"/>
    <w:rsid w:val="000D7CC0"/>
    <w:rsid w:val="0010485E"/>
    <w:rsid w:val="00256D6D"/>
    <w:rsid w:val="00352889"/>
    <w:rsid w:val="00445ECB"/>
    <w:rsid w:val="004C2FD2"/>
    <w:rsid w:val="004C7D68"/>
    <w:rsid w:val="005251FA"/>
    <w:rsid w:val="00532FA3"/>
    <w:rsid w:val="005A2048"/>
    <w:rsid w:val="00603719"/>
    <w:rsid w:val="0068555B"/>
    <w:rsid w:val="006A4875"/>
    <w:rsid w:val="006F7B94"/>
    <w:rsid w:val="00704BE3"/>
    <w:rsid w:val="00743DEF"/>
    <w:rsid w:val="0078447D"/>
    <w:rsid w:val="007E029B"/>
    <w:rsid w:val="008A5E12"/>
    <w:rsid w:val="008D63CC"/>
    <w:rsid w:val="00924B93"/>
    <w:rsid w:val="0093580B"/>
    <w:rsid w:val="009D73C3"/>
    <w:rsid w:val="00B34CDF"/>
    <w:rsid w:val="00B746D1"/>
    <w:rsid w:val="00BC0D98"/>
    <w:rsid w:val="00C13B31"/>
    <w:rsid w:val="00C553DD"/>
    <w:rsid w:val="00C812EF"/>
    <w:rsid w:val="00CB23F2"/>
    <w:rsid w:val="00CD56DC"/>
    <w:rsid w:val="00D878BA"/>
    <w:rsid w:val="00D91B93"/>
    <w:rsid w:val="00DE49BB"/>
    <w:rsid w:val="00E20994"/>
    <w:rsid w:val="00E35A59"/>
    <w:rsid w:val="00E648DA"/>
    <w:rsid w:val="00E71DEF"/>
    <w:rsid w:val="00ED7857"/>
    <w:rsid w:val="00F314A8"/>
    <w:rsid w:val="00F33561"/>
    <w:rsid w:val="00F92856"/>
    <w:rsid w:val="00FC2201"/>
    <w:rsid w:val="00FE66A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23F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43DE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743DEF"/>
  </w:style>
  <w:style w:type="paragraph" w:styleId="a4">
    <w:name w:val="List Paragraph"/>
    <w:basedOn w:val="a"/>
    <w:uiPriority w:val="1"/>
    <w:qFormat/>
    <w:rsid w:val="00DE49BB"/>
    <w:pPr>
      <w:widowControl w:val="0"/>
      <w:spacing w:after="0" w:line="240" w:lineRule="auto"/>
    </w:pPr>
    <w:rPr>
      <w:lang w:val="en-US"/>
    </w:rPr>
  </w:style>
</w:styles>
</file>

<file path=word/webSettings.xml><?xml version="1.0" encoding="utf-8"?>
<w:webSettings xmlns:r="http://schemas.openxmlformats.org/officeDocument/2006/relationships" xmlns:w="http://schemas.openxmlformats.org/wordprocessingml/2006/main">
  <w:divs>
    <w:div w:id="80466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11312</Words>
  <Characters>64479</Characters>
  <Application>Microsoft Office Word</Application>
  <DocSecurity>0</DocSecurity>
  <Lines>537</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75640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Рассказов</dc:creator>
  <cp:lastModifiedBy>Юзер</cp:lastModifiedBy>
  <cp:revision>10</cp:revision>
  <cp:lastPrinted>2022-05-16T04:49:00Z</cp:lastPrinted>
  <dcterms:created xsi:type="dcterms:W3CDTF">2022-05-13T01:54:00Z</dcterms:created>
  <dcterms:modified xsi:type="dcterms:W3CDTF">2022-05-16T04:49:00Z</dcterms:modified>
</cp:coreProperties>
</file>